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83" w:rsidRDefault="00F36183" w:rsidP="00F36183">
      <w:pPr>
        <w:spacing w:after="0"/>
        <w:jc w:val="both"/>
        <w:rPr>
          <w:rFonts w:ascii="Arial" w:hAnsi="Arial" w:cs="Arial"/>
        </w:rPr>
      </w:pPr>
      <w:bookmarkStart w:id="0" w:name="_GoBack"/>
      <w:r>
        <w:rPr>
          <w:rFonts w:ascii="Arial" w:hAnsi="Arial" w:cs="Arial"/>
        </w:rPr>
        <w:t>NYS Workers’ Compensation Board</w:t>
      </w:r>
    </w:p>
    <w:p w:rsidR="00F36183" w:rsidRDefault="00F36183" w:rsidP="00F36183">
      <w:pPr>
        <w:spacing w:after="0"/>
        <w:jc w:val="both"/>
        <w:rPr>
          <w:rFonts w:ascii="Arial" w:hAnsi="Arial" w:cs="Arial"/>
        </w:rPr>
      </w:pPr>
      <w:r>
        <w:rPr>
          <w:rFonts w:ascii="Arial" w:hAnsi="Arial" w:cs="Arial"/>
        </w:rPr>
        <w:t>328 State Street</w:t>
      </w:r>
    </w:p>
    <w:p w:rsidR="00F36183" w:rsidRDefault="00F36183" w:rsidP="00F36183">
      <w:pPr>
        <w:spacing w:after="0"/>
        <w:jc w:val="both"/>
        <w:rPr>
          <w:rFonts w:ascii="Arial" w:hAnsi="Arial" w:cs="Arial"/>
        </w:rPr>
      </w:pPr>
      <w:r>
        <w:rPr>
          <w:rFonts w:ascii="Arial" w:hAnsi="Arial" w:cs="Arial"/>
        </w:rPr>
        <w:t>Schenectady, NY 12305-2318</w:t>
      </w:r>
    </w:p>
    <w:p w:rsidR="00F36183" w:rsidRDefault="00F36183" w:rsidP="00F36183">
      <w:pPr>
        <w:spacing w:after="0"/>
        <w:jc w:val="both"/>
        <w:rPr>
          <w:rFonts w:ascii="Arial" w:hAnsi="Arial" w:cs="Arial"/>
        </w:rPr>
      </w:pPr>
    </w:p>
    <w:p w:rsidR="00F36183" w:rsidRDefault="00F36183" w:rsidP="00F36183">
      <w:pPr>
        <w:jc w:val="both"/>
        <w:rPr>
          <w:rFonts w:ascii="Arial" w:hAnsi="Arial" w:cs="Arial"/>
        </w:rPr>
      </w:pPr>
      <w:r>
        <w:rPr>
          <w:rFonts w:ascii="Arial" w:hAnsi="Arial" w:cs="Arial"/>
        </w:rPr>
        <w:t>June 24, 2018</w:t>
      </w:r>
    </w:p>
    <w:p w:rsidR="00F36183" w:rsidRDefault="00F36183" w:rsidP="00F36183">
      <w:pPr>
        <w:jc w:val="both"/>
        <w:rPr>
          <w:rFonts w:ascii="Arial" w:hAnsi="Arial" w:cs="Arial"/>
        </w:rPr>
      </w:pPr>
      <w:r>
        <w:rPr>
          <w:rFonts w:ascii="Arial" w:hAnsi="Arial" w:cs="Arial"/>
        </w:rPr>
        <w:t>RE: NY Workers’ Compensation Fee Schedule Proposed Changes</w:t>
      </w:r>
    </w:p>
    <w:p w:rsidR="00F36183" w:rsidRDefault="00F36183" w:rsidP="00F36183">
      <w:pPr>
        <w:jc w:val="both"/>
        <w:rPr>
          <w:rFonts w:ascii="Arial" w:hAnsi="Arial" w:cs="Arial"/>
        </w:rPr>
      </w:pPr>
      <w:r>
        <w:rPr>
          <w:rFonts w:ascii="Arial" w:hAnsi="Arial" w:cs="Arial"/>
        </w:rPr>
        <w:t>To Whom It May Concern:</w:t>
      </w:r>
    </w:p>
    <w:p w:rsidR="00F36183" w:rsidRDefault="00F36183" w:rsidP="00F36183">
      <w:pPr>
        <w:jc w:val="both"/>
        <w:rPr>
          <w:rFonts w:ascii="Arial" w:hAnsi="Arial" w:cs="Arial"/>
        </w:rPr>
      </w:pPr>
      <w:r>
        <w:rPr>
          <w:rFonts w:ascii="Arial" w:hAnsi="Arial" w:cs="Arial"/>
        </w:rPr>
        <w:t xml:space="preserve">I am writing to request that the NYS Workers’ Compensation Board reconsider multiple proposals that board has made regarding the NYS Workers’ Compensation Fee Schedule and Ground Rules for Chiropractic that the board released on June 6, 2018.  On April 17, 2018, the Workers Compensation Board released a memo (WCB Bulletin, </w:t>
      </w:r>
      <w:r w:rsidRPr="00215F7E">
        <w:rPr>
          <w:rFonts w:ascii="Arial" w:hAnsi="Arial" w:cs="Arial"/>
        </w:rPr>
        <w:t>Subject Number 046-105</w:t>
      </w:r>
      <w:r>
        <w:rPr>
          <w:rFonts w:ascii="Arial" w:hAnsi="Arial" w:cs="Arial"/>
        </w:rPr>
        <w:t xml:space="preserve">) stating its intent to increase fees to ALL providers and reduce administrative burdens ultimately to improve provider participation and the quality of care for injured workers.  Regrettably, after careful examination of the proposed fee schedule and ground rules, I have determined that while a modest pay increase (the first since 1996) has been added to treatment and E/M related CPT codes, it appears that the WCB is using this opportunity to also eliminate certain CPT codes and reduce the RVU’s on other CPT codes.  These are all procedures that are within our scope of practice in NY State and are vital to the practice of chiropractic and treatment of injured workers and automobile accident victims in the State of New York.  One additional area of concern is that Doctors of Chiropractic are receiving lower conversion factors </w:t>
      </w:r>
      <w:r w:rsidRPr="00A07EFD">
        <w:rPr>
          <w:rFonts w:ascii="Arial" w:hAnsi="Arial" w:cs="Arial"/>
          <w:color w:val="000000" w:themeColor="text1"/>
        </w:rPr>
        <w:t>than</w:t>
      </w:r>
      <w:r>
        <w:rPr>
          <w:rFonts w:ascii="Arial" w:hAnsi="Arial" w:cs="Arial"/>
        </w:rPr>
        <w:t xml:space="preserve"> physical therapists </w:t>
      </w:r>
      <w:proofErr w:type="gramStart"/>
      <w:r>
        <w:rPr>
          <w:rFonts w:ascii="Arial" w:hAnsi="Arial" w:cs="Arial"/>
        </w:rPr>
        <w:t>whom</w:t>
      </w:r>
      <w:proofErr w:type="gramEnd"/>
      <w:r>
        <w:rPr>
          <w:rFonts w:ascii="Arial" w:hAnsi="Arial" w:cs="Arial"/>
        </w:rPr>
        <w:t xml:space="preserve"> have less training.</w:t>
      </w:r>
    </w:p>
    <w:p w:rsidR="00F36183" w:rsidRDefault="00F36183" w:rsidP="00F36183">
      <w:pPr>
        <w:jc w:val="both"/>
        <w:rPr>
          <w:rFonts w:ascii="Arial" w:hAnsi="Arial" w:cs="Arial"/>
        </w:rPr>
      </w:pPr>
      <w:r w:rsidRPr="00CB7CD8">
        <w:rPr>
          <w:rFonts w:ascii="Arial" w:hAnsi="Arial" w:cs="Arial"/>
        </w:rPr>
        <w:t xml:space="preserve">Below is a list of concerns that </w:t>
      </w:r>
      <w:r>
        <w:rPr>
          <w:rFonts w:ascii="Arial" w:hAnsi="Arial" w:cs="Arial"/>
        </w:rPr>
        <w:t xml:space="preserve">I </w:t>
      </w:r>
      <w:r w:rsidRPr="00CB7CD8">
        <w:rPr>
          <w:rFonts w:ascii="Arial" w:hAnsi="Arial" w:cs="Arial"/>
        </w:rPr>
        <w:t>would like to have addressed as well as corrective actions</w:t>
      </w:r>
      <w:r>
        <w:rPr>
          <w:rFonts w:ascii="Arial" w:hAnsi="Arial" w:cs="Arial"/>
        </w:rPr>
        <w:t xml:space="preserve"> that I am asking the New York Workers’ Compensation Board to take:</w:t>
      </w:r>
    </w:p>
    <w:p w:rsidR="00F36183" w:rsidRDefault="00F36183" w:rsidP="00F36183">
      <w:pPr>
        <w:pStyle w:val="ListParagraph"/>
        <w:numPr>
          <w:ilvl w:val="0"/>
          <w:numId w:val="1"/>
        </w:numPr>
        <w:ind w:left="0" w:firstLine="0"/>
        <w:jc w:val="both"/>
        <w:rPr>
          <w:rFonts w:ascii="Arial" w:hAnsi="Arial" w:cs="Arial"/>
        </w:rPr>
      </w:pPr>
      <w:proofErr w:type="gramStart"/>
      <w:r w:rsidRPr="00C55925">
        <w:rPr>
          <w:rFonts w:ascii="Arial" w:hAnsi="Arial" w:cs="Arial"/>
        </w:rPr>
        <w:t>In the “Job Impact Statement” released by the WCB (see “Job Impact Statement”),  the</w:t>
      </w:r>
      <w:r>
        <w:rPr>
          <w:rFonts w:ascii="Arial" w:hAnsi="Arial" w:cs="Arial"/>
        </w:rPr>
        <w:t xml:space="preserve"> WCB has </w:t>
      </w:r>
      <w:r w:rsidRPr="00C55925">
        <w:rPr>
          <w:rFonts w:ascii="Arial" w:hAnsi="Arial" w:cs="Arial"/>
        </w:rPr>
        <w:t>stated that “the proposed regulation will not have an adverse impact on jobs” and that the “proposed amendments merely modify the publication date and contact information for the publisher of the Official New York Workers’ Compensation” fee schedules and that “The June 6, 2018 Fee Schedules increase fees by 5%</w:t>
      </w:r>
      <w:r>
        <w:rPr>
          <w:rFonts w:ascii="Arial" w:hAnsi="Arial" w:cs="Arial"/>
        </w:rPr>
        <w:t xml:space="preserve"> (an average</w:t>
      </w:r>
      <w:r w:rsidRPr="00C55925">
        <w:rPr>
          <w:rFonts w:ascii="Arial" w:hAnsi="Arial" w:cs="Arial"/>
        </w:rPr>
        <w:t xml:space="preserve"> </w:t>
      </w:r>
      <w:r>
        <w:rPr>
          <w:rFonts w:ascii="Arial" w:hAnsi="Arial" w:cs="Arial"/>
        </w:rPr>
        <w:t xml:space="preserve"> of $1.60 per visit) </w:t>
      </w:r>
      <w:r w:rsidRPr="00C55925">
        <w:rPr>
          <w:rFonts w:ascii="Arial" w:hAnsi="Arial" w:cs="Arial"/>
        </w:rPr>
        <w:t xml:space="preserve">to reflect that it has </w:t>
      </w:r>
      <w:r w:rsidRPr="008B4A36">
        <w:rPr>
          <w:rFonts w:ascii="Arial" w:hAnsi="Arial" w:cs="Arial"/>
        </w:rPr>
        <w:t xml:space="preserve">been </w:t>
      </w:r>
      <w:r w:rsidRPr="008B4A36">
        <w:rPr>
          <w:rFonts w:ascii="Arial" w:hAnsi="Arial" w:cs="Arial"/>
          <w:color w:val="000000" w:themeColor="text1"/>
        </w:rPr>
        <w:t>6 years</w:t>
      </w:r>
      <w:r w:rsidRPr="00C55925">
        <w:rPr>
          <w:rFonts w:ascii="Arial" w:hAnsi="Arial" w:cs="Arial"/>
        </w:rPr>
        <w:t xml:space="preserve"> since the last update to the fee schedules, but is not expected to have an adverse impact on jobs”.</w:t>
      </w:r>
      <w:proofErr w:type="gramEnd"/>
    </w:p>
    <w:p w:rsidR="00F36183" w:rsidRDefault="00F36183" w:rsidP="00F36183">
      <w:pPr>
        <w:pStyle w:val="ListParagraph"/>
        <w:ind w:left="0"/>
        <w:jc w:val="both"/>
        <w:rPr>
          <w:rFonts w:ascii="Arial" w:hAnsi="Arial" w:cs="Arial"/>
        </w:rPr>
      </w:pPr>
    </w:p>
    <w:p w:rsidR="00F36183" w:rsidRDefault="00F36183" w:rsidP="00F36183">
      <w:pPr>
        <w:pStyle w:val="ListParagraph"/>
        <w:numPr>
          <w:ilvl w:val="1"/>
          <w:numId w:val="1"/>
        </w:numPr>
        <w:ind w:left="0" w:firstLine="0"/>
        <w:jc w:val="both"/>
        <w:rPr>
          <w:rFonts w:ascii="Arial" w:hAnsi="Arial" w:cs="Arial"/>
          <w:color w:val="000000" w:themeColor="text1"/>
        </w:rPr>
        <w:sectPr w:rsidR="00F36183" w:rsidSect="00F36183">
          <w:headerReference w:type="default" r:id="rId9"/>
          <w:headerReference w:type="first" r:id="rId10"/>
          <w:pgSz w:w="15840" w:h="12240" w:orient="landscape"/>
          <w:pgMar w:top="1440" w:right="360" w:bottom="1080" w:left="450" w:header="720" w:footer="720" w:gutter="0"/>
          <w:cols w:space="720"/>
          <w:titlePg/>
          <w:docGrid w:linePitch="360"/>
        </w:sectPr>
      </w:pPr>
      <w:r w:rsidRPr="008B4A36">
        <w:rPr>
          <w:rFonts w:ascii="Arial" w:hAnsi="Arial" w:cs="Arial"/>
          <w:color w:val="000000" w:themeColor="text1"/>
        </w:rPr>
        <w:t xml:space="preserve">It is </w:t>
      </w:r>
      <w:r>
        <w:rPr>
          <w:rFonts w:ascii="Arial" w:hAnsi="Arial" w:cs="Arial"/>
          <w:color w:val="000000" w:themeColor="text1"/>
        </w:rPr>
        <w:t xml:space="preserve">my </w:t>
      </w:r>
      <w:r w:rsidRPr="008B4A36">
        <w:rPr>
          <w:rFonts w:ascii="Arial" w:hAnsi="Arial" w:cs="Arial"/>
          <w:color w:val="000000" w:themeColor="text1"/>
        </w:rPr>
        <w:t xml:space="preserve">contention that the changes being proposed will have a dramatic impact </w:t>
      </w:r>
      <w:r w:rsidRPr="00186197">
        <w:rPr>
          <w:rFonts w:ascii="Arial" w:hAnsi="Arial" w:cs="Arial"/>
          <w:color w:val="000000" w:themeColor="text1"/>
        </w:rPr>
        <w:t>on the patients being evaluated by</w:t>
      </w:r>
      <w:r w:rsidRPr="008B4A36">
        <w:rPr>
          <w:rFonts w:ascii="Arial" w:hAnsi="Arial" w:cs="Arial"/>
          <w:color w:val="000000" w:themeColor="text1"/>
        </w:rPr>
        <w:t xml:space="preserve"> chiropractors and medical physicians who currently perform electrodiagnostic evaluations (EDX), manipulation under anesthesia (MUA) and physical performance testing as well as the staffs that they employ (who may have to be laid off should these changes go through), and possibly the reduction and loss of medical providers in the Workers Compensation and No-Fault systems as these proposals will make it even more difficult for providers of these services </w:t>
      </w:r>
    </w:p>
    <w:p w:rsidR="00F36183" w:rsidRPr="008B4A36" w:rsidRDefault="00F36183" w:rsidP="00F36183">
      <w:pPr>
        <w:pStyle w:val="ListParagraph"/>
        <w:numPr>
          <w:ilvl w:val="1"/>
          <w:numId w:val="1"/>
        </w:numPr>
        <w:ind w:left="0" w:firstLine="0"/>
        <w:jc w:val="both"/>
        <w:rPr>
          <w:rFonts w:ascii="Arial" w:hAnsi="Arial" w:cs="Arial"/>
          <w:color w:val="000000" w:themeColor="text1"/>
        </w:rPr>
      </w:pPr>
      <w:proofErr w:type="gramStart"/>
      <w:r w:rsidRPr="008B4A36">
        <w:rPr>
          <w:rFonts w:ascii="Arial" w:hAnsi="Arial" w:cs="Arial"/>
          <w:color w:val="000000" w:themeColor="text1"/>
        </w:rPr>
        <w:lastRenderedPageBreak/>
        <w:t>to</w:t>
      </w:r>
      <w:proofErr w:type="gramEnd"/>
      <w:r w:rsidRPr="008B4A36">
        <w:rPr>
          <w:rFonts w:ascii="Arial" w:hAnsi="Arial" w:cs="Arial"/>
          <w:color w:val="000000" w:themeColor="text1"/>
        </w:rPr>
        <w:t xml:space="preserve"> continue to treat injured Workers and No-Fault patients.  The above changes will result in reductions of fees by </w:t>
      </w:r>
      <w:r>
        <w:rPr>
          <w:rFonts w:ascii="Arial" w:hAnsi="Arial" w:cs="Arial"/>
          <w:color w:val="000000" w:themeColor="text1"/>
        </w:rPr>
        <w:t>upwards of 63</w:t>
      </w:r>
      <w:r w:rsidRPr="008B4A36">
        <w:rPr>
          <w:rFonts w:ascii="Arial" w:hAnsi="Arial" w:cs="Arial"/>
          <w:color w:val="000000" w:themeColor="text1"/>
        </w:rPr>
        <w:t>%</w:t>
      </w:r>
      <w:proofErr w:type="gramStart"/>
      <w:r w:rsidRPr="008B4A36">
        <w:rPr>
          <w:rFonts w:ascii="Arial" w:hAnsi="Arial" w:cs="Arial"/>
          <w:color w:val="000000" w:themeColor="text1"/>
        </w:rPr>
        <w:t>;</w:t>
      </w:r>
      <w:proofErr w:type="gramEnd"/>
      <w:r w:rsidRPr="008B4A36">
        <w:rPr>
          <w:rFonts w:ascii="Arial" w:hAnsi="Arial" w:cs="Arial"/>
          <w:color w:val="000000" w:themeColor="text1"/>
        </w:rPr>
        <w:t xml:space="preserve"> and the complete elimination of some services from the fee schedule.</w:t>
      </w:r>
    </w:p>
    <w:p w:rsidR="00F36183" w:rsidRDefault="00F36183" w:rsidP="00F36183">
      <w:pPr>
        <w:pStyle w:val="ListParagraph"/>
        <w:ind w:left="0"/>
        <w:jc w:val="both"/>
        <w:rPr>
          <w:rFonts w:ascii="Arial" w:hAnsi="Arial" w:cs="Arial"/>
        </w:rPr>
      </w:pPr>
    </w:p>
    <w:p w:rsidR="00F36183" w:rsidRDefault="00F36183" w:rsidP="00F36183">
      <w:pPr>
        <w:pStyle w:val="ListParagraph"/>
        <w:numPr>
          <w:ilvl w:val="1"/>
          <w:numId w:val="1"/>
        </w:numPr>
        <w:ind w:left="0" w:firstLine="0"/>
        <w:jc w:val="both"/>
        <w:rPr>
          <w:rFonts w:ascii="Arial" w:hAnsi="Arial" w:cs="Arial"/>
        </w:rPr>
      </w:pPr>
      <w:r>
        <w:rPr>
          <w:rFonts w:ascii="Arial" w:hAnsi="Arial" w:cs="Arial"/>
        </w:rPr>
        <w:t xml:space="preserve">Each of these areas </w:t>
      </w:r>
      <w:proofErr w:type="gramStart"/>
      <w:r>
        <w:rPr>
          <w:rFonts w:ascii="Arial" w:hAnsi="Arial" w:cs="Arial"/>
        </w:rPr>
        <w:t>will be addressed</w:t>
      </w:r>
      <w:proofErr w:type="gramEnd"/>
      <w:r>
        <w:rPr>
          <w:rFonts w:ascii="Arial" w:hAnsi="Arial" w:cs="Arial"/>
        </w:rPr>
        <w:t xml:space="preserve"> separately.</w:t>
      </w:r>
    </w:p>
    <w:p w:rsidR="00F36183" w:rsidRPr="00F36183" w:rsidRDefault="00F36183" w:rsidP="00F36183">
      <w:pPr>
        <w:pStyle w:val="ListParagraph"/>
        <w:ind w:left="0"/>
        <w:jc w:val="both"/>
        <w:rPr>
          <w:rFonts w:ascii="Arial" w:hAnsi="Arial" w:cs="Arial"/>
        </w:rPr>
      </w:pPr>
    </w:p>
    <w:p w:rsidR="00F36183" w:rsidRPr="00AF0DBC" w:rsidRDefault="00F36183" w:rsidP="00F36183">
      <w:pPr>
        <w:pStyle w:val="ListParagraph"/>
        <w:numPr>
          <w:ilvl w:val="2"/>
          <w:numId w:val="1"/>
        </w:numPr>
        <w:ind w:left="0" w:firstLine="0"/>
        <w:jc w:val="both"/>
        <w:rPr>
          <w:rFonts w:ascii="Arial" w:hAnsi="Arial" w:cs="Arial"/>
          <w:b/>
          <w:u w:val="single"/>
        </w:rPr>
      </w:pPr>
      <w:r w:rsidRPr="00AF0DBC">
        <w:rPr>
          <w:rFonts w:ascii="Arial" w:hAnsi="Arial" w:cs="Arial"/>
          <w:b/>
          <w:u w:val="single"/>
        </w:rPr>
        <w:t>Electrodiagnostic Testing (EDX)</w:t>
      </w:r>
    </w:p>
    <w:p w:rsidR="00F36183" w:rsidRDefault="00F36183" w:rsidP="00F36183">
      <w:pPr>
        <w:pStyle w:val="ListParagraph"/>
        <w:ind w:left="0"/>
        <w:jc w:val="both"/>
        <w:rPr>
          <w:rFonts w:ascii="Arial" w:hAnsi="Arial" w:cs="Arial"/>
        </w:rPr>
      </w:pPr>
    </w:p>
    <w:p w:rsidR="00F36183" w:rsidRPr="00186197" w:rsidRDefault="00F36183" w:rsidP="00F36183">
      <w:pPr>
        <w:pStyle w:val="ListParagraph"/>
        <w:numPr>
          <w:ilvl w:val="0"/>
          <w:numId w:val="2"/>
        </w:numPr>
        <w:ind w:left="0" w:firstLine="0"/>
        <w:jc w:val="both"/>
        <w:rPr>
          <w:rFonts w:ascii="Arial" w:hAnsi="Arial" w:cs="Arial"/>
          <w:color w:val="000000" w:themeColor="text1"/>
        </w:rPr>
      </w:pPr>
      <w:r w:rsidRPr="00E87343">
        <w:rPr>
          <w:rFonts w:ascii="Arial" w:hAnsi="Arial" w:cs="Arial"/>
          <w:color w:val="FF0000"/>
          <w:u w:val="single"/>
        </w:rPr>
        <w:t>Problem 1</w:t>
      </w:r>
      <w:r w:rsidRPr="00E87343">
        <w:rPr>
          <w:rFonts w:ascii="Arial" w:hAnsi="Arial" w:cs="Arial"/>
          <w:color w:val="FF0000"/>
        </w:rPr>
        <w:t>:</w:t>
      </w:r>
      <w:r w:rsidRPr="00E87343">
        <w:rPr>
          <w:rFonts w:ascii="Arial" w:hAnsi="Arial" w:cs="Arial"/>
        </w:rPr>
        <w:t xml:space="preserve"> The proposed Chiropractic CPT List fails to include the “new” Nerve Conduction Study (NCS) codes as well as any of the “old NCS codes</w:t>
      </w:r>
      <w:r w:rsidRPr="00186197">
        <w:rPr>
          <w:rFonts w:ascii="Arial" w:hAnsi="Arial" w:cs="Arial"/>
          <w:color w:val="000000" w:themeColor="text1"/>
        </w:rPr>
        <w:t xml:space="preserve">”. (CMS changed the codes about 5 years </w:t>
      </w:r>
      <w:proofErr w:type="gramStart"/>
      <w:r w:rsidRPr="00186197">
        <w:rPr>
          <w:rFonts w:ascii="Arial" w:hAnsi="Arial" w:cs="Arial"/>
          <w:color w:val="000000" w:themeColor="text1"/>
        </w:rPr>
        <w:t>ago,</w:t>
      </w:r>
      <w:proofErr w:type="gramEnd"/>
      <w:r w:rsidRPr="00186197">
        <w:rPr>
          <w:rFonts w:ascii="Arial" w:hAnsi="Arial" w:cs="Arial"/>
          <w:color w:val="000000" w:themeColor="text1"/>
        </w:rPr>
        <w:t xml:space="preserve"> however the WCB did not adopt those newer codes into the Medical or Chiropractic Fee Schedules.) The “new” NCS CPT codes (95907-95913) do however appear on page 16 the “Medical Fee Schedule”, but not the "Chiropractic Fee Schedule".  Additionally, </w:t>
      </w:r>
      <w:proofErr w:type="gramStart"/>
      <w:r w:rsidRPr="00186197">
        <w:rPr>
          <w:rFonts w:ascii="Arial" w:hAnsi="Arial" w:cs="Arial"/>
          <w:color w:val="000000" w:themeColor="text1"/>
        </w:rPr>
        <w:t>there are multiple new EMG codes that</w:t>
      </w:r>
      <w:proofErr w:type="gramEnd"/>
      <w:r w:rsidRPr="00186197">
        <w:rPr>
          <w:rFonts w:ascii="Arial" w:hAnsi="Arial" w:cs="Arial"/>
          <w:color w:val="000000" w:themeColor="text1"/>
        </w:rPr>
        <w:t xml:space="preserve"> also need to be added to the Chiropractic CPT List including 95885, 95886 and 95887.</w:t>
      </w:r>
    </w:p>
    <w:p w:rsidR="00F36183" w:rsidRPr="00E87343" w:rsidRDefault="00F36183" w:rsidP="00F36183">
      <w:pPr>
        <w:pStyle w:val="ListParagraph"/>
        <w:ind w:left="0"/>
        <w:jc w:val="both"/>
        <w:rPr>
          <w:rFonts w:ascii="Arial" w:hAnsi="Arial" w:cs="Arial"/>
        </w:rPr>
      </w:pPr>
    </w:p>
    <w:p w:rsidR="00F36183" w:rsidRDefault="00F36183" w:rsidP="00F36183">
      <w:pPr>
        <w:pStyle w:val="ListParagraph"/>
        <w:numPr>
          <w:ilvl w:val="0"/>
          <w:numId w:val="2"/>
        </w:numPr>
        <w:ind w:left="0" w:firstLine="0"/>
        <w:jc w:val="both"/>
        <w:rPr>
          <w:rFonts w:ascii="Arial" w:hAnsi="Arial" w:cs="Arial"/>
        </w:rPr>
      </w:pPr>
      <w:r w:rsidRPr="00E87343">
        <w:rPr>
          <w:rFonts w:ascii="Arial" w:hAnsi="Arial" w:cs="Arial"/>
          <w:color w:val="FF0000"/>
        </w:rPr>
        <w:t>Recommended Correction</w:t>
      </w:r>
      <w:r w:rsidRPr="00E87343">
        <w:rPr>
          <w:rFonts w:ascii="Arial" w:hAnsi="Arial" w:cs="Arial"/>
        </w:rPr>
        <w:t>: Add CPT codes 95907, 95908, 95909, 9591</w:t>
      </w:r>
      <w:r>
        <w:rPr>
          <w:rFonts w:ascii="Arial" w:hAnsi="Arial" w:cs="Arial"/>
        </w:rPr>
        <w:t>0</w:t>
      </w:r>
      <w:r w:rsidRPr="00E87343">
        <w:rPr>
          <w:rFonts w:ascii="Arial" w:hAnsi="Arial" w:cs="Arial"/>
        </w:rPr>
        <w:t xml:space="preserve">, </w:t>
      </w:r>
      <w:r>
        <w:rPr>
          <w:rFonts w:ascii="Arial" w:hAnsi="Arial" w:cs="Arial"/>
        </w:rPr>
        <w:t xml:space="preserve">95911, </w:t>
      </w:r>
      <w:r w:rsidRPr="00E87343">
        <w:rPr>
          <w:rFonts w:ascii="Arial" w:hAnsi="Arial" w:cs="Arial"/>
        </w:rPr>
        <w:t>95912</w:t>
      </w:r>
      <w:r>
        <w:rPr>
          <w:rFonts w:ascii="Arial" w:hAnsi="Arial" w:cs="Arial"/>
        </w:rPr>
        <w:t xml:space="preserve">, </w:t>
      </w:r>
      <w:r w:rsidRPr="00E87343">
        <w:rPr>
          <w:rFonts w:ascii="Arial" w:hAnsi="Arial" w:cs="Arial"/>
        </w:rPr>
        <w:t>95913</w:t>
      </w:r>
      <w:r>
        <w:rPr>
          <w:rFonts w:ascii="Arial" w:hAnsi="Arial" w:cs="Arial"/>
        </w:rPr>
        <w:t>, 95885, 95886 and 95887</w:t>
      </w:r>
      <w:r w:rsidRPr="00E87343">
        <w:rPr>
          <w:rFonts w:ascii="Arial" w:hAnsi="Arial" w:cs="Arial"/>
        </w:rPr>
        <w:t xml:space="preserve"> to the Chiropractic Medicine Fee Schedule</w:t>
      </w:r>
    </w:p>
    <w:p w:rsidR="00F36183" w:rsidRPr="00E87343" w:rsidRDefault="00F36183" w:rsidP="00F36183">
      <w:pPr>
        <w:pStyle w:val="ListParagraph"/>
        <w:ind w:left="0"/>
        <w:jc w:val="both"/>
        <w:rPr>
          <w:rFonts w:ascii="Arial" w:hAnsi="Arial" w:cs="Arial"/>
        </w:rPr>
      </w:pPr>
    </w:p>
    <w:p w:rsidR="00F36183" w:rsidRPr="00AF0DBC" w:rsidRDefault="00F36183" w:rsidP="00F36183">
      <w:pPr>
        <w:pStyle w:val="ListParagraph"/>
        <w:numPr>
          <w:ilvl w:val="0"/>
          <w:numId w:val="2"/>
        </w:numPr>
        <w:ind w:left="0" w:firstLine="0"/>
        <w:jc w:val="both"/>
        <w:rPr>
          <w:rFonts w:ascii="Arial" w:hAnsi="Arial" w:cs="Arial"/>
          <w:color w:val="FF0000"/>
          <w:u w:val="single"/>
        </w:rPr>
      </w:pPr>
      <w:r w:rsidRPr="00AF0DBC">
        <w:rPr>
          <w:rFonts w:ascii="Arial" w:hAnsi="Arial" w:cs="Arial"/>
          <w:color w:val="FF0000"/>
          <w:u w:val="single"/>
        </w:rPr>
        <w:t xml:space="preserve">Problem 2: </w:t>
      </w:r>
      <w:r w:rsidRPr="00AF0DBC">
        <w:rPr>
          <w:rFonts w:ascii="Arial" w:hAnsi="Arial" w:cs="Arial"/>
        </w:rPr>
        <w:t xml:space="preserve">The proposed RVU’s of codes 95907-95913 are highly undervalued.  See attached “NCS Comparison Chart” which compares the old NCS CPT </w:t>
      </w:r>
      <w:proofErr w:type="gramStart"/>
      <w:r w:rsidRPr="00AF0DBC">
        <w:rPr>
          <w:rFonts w:ascii="Arial" w:hAnsi="Arial" w:cs="Arial"/>
        </w:rPr>
        <w:t>code</w:t>
      </w:r>
      <w:proofErr w:type="gramEnd"/>
      <w:r w:rsidRPr="00AF0DBC">
        <w:rPr>
          <w:rFonts w:ascii="Arial" w:hAnsi="Arial" w:cs="Arial"/>
        </w:rPr>
        <w:t xml:space="preserve"> fees to the new CPT code fees and it shows that on average, there is a 50-6</w:t>
      </w:r>
      <w:r>
        <w:rPr>
          <w:rFonts w:ascii="Arial" w:hAnsi="Arial" w:cs="Arial"/>
        </w:rPr>
        <w:t>3</w:t>
      </w:r>
      <w:r w:rsidRPr="00AF0DBC">
        <w:rPr>
          <w:rFonts w:ascii="Arial" w:hAnsi="Arial" w:cs="Arial"/>
        </w:rPr>
        <w:t>% reduction in the fees being proposed for routine EDX studies for typical workups for Carpal Tunnel Syndrome and Radiculopathy, likely the 2</w:t>
      </w:r>
      <w:r>
        <w:rPr>
          <w:rFonts w:ascii="Arial" w:hAnsi="Arial" w:cs="Arial"/>
        </w:rPr>
        <w:t xml:space="preserve"> most common workups under the W</w:t>
      </w:r>
      <w:r w:rsidRPr="00AF0DBC">
        <w:rPr>
          <w:rFonts w:ascii="Arial" w:hAnsi="Arial" w:cs="Arial"/>
        </w:rPr>
        <w:t xml:space="preserve">orkers’ </w:t>
      </w:r>
      <w:r>
        <w:rPr>
          <w:rFonts w:ascii="Arial" w:hAnsi="Arial" w:cs="Arial"/>
        </w:rPr>
        <w:t>C</w:t>
      </w:r>
      <w:r w:rsidRPr="00AF0DBC">
        <w:rPr>
          <w:rFonts w:ascii="Arial" w:hAnsi="Arial" w:cs="Arial"/>
        </w:rPr>
        <w:t>ompensation system.</w:t>
      </w:r>
      <w:r>
        <w:rPr>
          <w:rFonts w:ascii="Arial" w:hAnsi="Arial" w:cs="Arial"/>
        </w:rPr>
        <w:t xml:space="preserve">  This does not appear to be the 5% raise that the WCB has implied in their press releases and </w:t>
      </w:r>
      <w:proofErr w:type="gramStart"/>
      <w:r>
        <w:rPr>
          <w:rFonts w:ascii="Arial" w:hAnsi="Arial" w:cs="Arial"/>
        </w:rPr>
        <w:t>it also</w:t>
      </w:r>
      <w:proofErr w:type="gramEnd"/>
      <w:r>
        <w:rPr>
          <w:rFonts w:ascii="Arial" w:hAnsi="Arial" w:cs="Arial"/>
        </w:rPr>
        <w:t xml:space="preserve"> certainly will affect providers and their ability to hire staff and provide care.  It may ultimately result in the loss of providers that was the very point according to the WCB as to why they were giving 5% raises “across the board”.</w:t>
      </w:r>
    </w:p>
    <w:p w:rsidR="00F36183" w:rsidRPr="00AF0DBC" w:rsidRDefault="00F36183" w:rsidP="00F36183">
      <w:pPr>
        <w:pStyle w:val="ListParagraph"/>
        <w:ind w:left="0"/>
        <w:jc w:val="both"/>
        <w:rPr>
          <w:rFonts w:ascii="Arial" w:hAnsi="Arial" w:cs="Arial"/>
          <w:color w:val="FF0000"/>
          <w:u w:val="single"/>
        </w:rPr>
      </w:pPr>
    </w:p>
    <w:p w:rsidR="00F36183" w:rsidRPr="00F36183" w:rsidRDefault="00F36183" w:rsidP="00F36183">
      <w:pPr>
        <w:pStyle w:val="ListParagraph"/>
        <w:numPr>
          <w:ilvl w:val="0"/>
          <w:numId w:val="2"/>
        </w:numPr>
        <w:ind w:left="0" w:firstLine="0"/>
        <w:jc w:val="both"/>
        <w:rPr>
          <w:rFonts w:ascii="Arial" w:hAnsi="Arial" w:cs="Arial"/>
          <w:color w:val="FF0000"/>
          <w:u w:val="single"/>
        </w:rPr>
      </w:pPr>
      <w:r w:rsidRPr="00F36183">
        <w:rPr>
          <w:rFonts w:ascii="Arial" w:hAnsi="Arial" w:cs="Arial"/>
          <w:color w:val="FF0000"/>
          <w:u w:val="single"/>
        </w:rPr>
        <w:t xml:space="preserve">Recommended Correction: </w:t>
      </w:r>
      <w:r w:rsidRPr="00F36183">
        <w:rPr>
          <w:rFonts w:ascii="Arial" w:hAnsi="Arial" w:cs="Arial"/>
        </w:rPr>
        <w:t xml:space="preserve">Adjusted RVU’s have been calculated and appear on the “NCS Comparison Chart” in the right hand column that </w:t>
      </w:r>
      <w:proofErr w:type="gramStart"/>
      <w:r w:rsidRPr="00F36183">
        <w:rPr>
          <w:rFonts w:ascii="Arial" w:hAnsi="Arial" w:cs="Arial"/>
        </w:rPr>
        <w:t>are</w:t>
      </w:r>
      <w:proofErr w:type="gramEnd"/>
      <w:r w:rsidRPr="00F36183">
        <w:rPr>
          <w:rFonts w:ascii="Arial" w:hAnsi="Arial" w:cs="Arial"/>
        </w:rPr>
        <w:t xml:space="preserve"> equal in value to the old NCS codes plus the proposed 5% raise.</w:t>
      </w:r>
    </w:p>
    <w:p w:rsidR="00F36183" w:rsidRPr="00F36183" w:rsidRDefault="00F36183" w:rsidP="00F36183">
      <w:pPr>
        <w:pStyle w:val="ListParagraph"/>
        <w:ind w:left="0"/>
        <w:jc w:val="both"/>
        <w:rPr>
          <w:rFonts w:ascii="Arial" w:hAnsi="Arial" w:cs="Arial"/>
          <w:color w:val="FF0000"/>
          <w:u w:val="single"/>
        </w:rPr>
      </w:pPr>
    </w:p>
    <w:p w:rsidR="00F36183" w:rsidRPr="00F36183" w:rsidRDefault="00F36183" w:rsidP="00F36183">
      <w:pPr>
        <w:pStyle w:val="ListParagraph"/>
        <w:ind w:left="0"/>
        <w:jc w:val="both"/>
        <w:rPr>
          <w:rFonts w:ascii="Arial" w:hAnsi="Arial" w:cs="Arial"/>
          <w:color w:val="FF0000"/>
          <w:u w:val="single"/>
        </w:rPr>
      </w:pPr>
    </w:p>
    <w:p w:rsidR="00F36183" w:rsidRDefault="00F36183" w:rsidP="00F36183">
      <w:pPr>
        <w:pStyle w:val="ListParagraph"/>
        <w:numPr>
          <w:ilvl w:val="2"/>
          <w:numId w:val="1"/>
        </w:numPr>
        <w:ind w:left="0" w:firstLine="0"/>
        <w:jc w:val="both"/>
        <w:rPr>
          <w:rFonts w:ascii="Arial" w:hAnsi="Arial" w:cs="Arial"/>
          <w:b/>
          <w:u w:val="single"/>
        </w:rPr>
      </w:pPr>
      <w:r>
        <w:rPr>
          <w:rFonts w:ascii="Arial" w:hAnsi="Arial" w:cs="Arial"/>
          <w:b/>
          <w:u w:val="single"/>
        </w:rPr>
        <w:t>Manipulation Under Anesthesia &amp; Physical Performance Testing</w:t>
      </w:r>
    </w:p>
    <w:p w:rsidR="00F36183" w:rsidRDefault="00F36183" w:rsidP="00F36183">
      <w:pPr>
        <w:pStyle w:val="ListParagraph"/>
        <w:ind w:left="0"/>
        <w:jc w:val="both"/>
        <w:rPr>
          <w:rFonts w:ascii="Arial" w:hAnsi="Arial" w:cs="Arial"/>
          <w:b/>
          <w:u w:val="single"/>
        </w:rPr>
      </w:pPr>
    </w:p>
    <w:p w:rsidR="00F36183" w:rsidRDefault="00F36183" w:rsidP="00F36183">
      <w:pPr>
        <w:pStyle w:val="ListParagraph"/>
        <w:numPr>
          <w:ilvl w:val="0"/>
          <w:numId w:val="2"/>
        </w:numPr>
        <w:ind w:left="0" w:firstLine="0"/>
        <w:jc w:val="both"/>
        <w:rPr>
          <w:rFonts w:ascii="Arial" w:hAnsi="Arial" w:cs="Arial"/>
          <w:color w:val="000000"/>
        </w:rPr>
        <w:sectPr w:rsidR="00F36183" w:rsidSect="00F36183">
          <w:pgSz w:w="15840" w:h="12240" w:orient="landscape"/>
          <w:pgMar w:top="1440" w:right="360" w:bottom="1080" w:left="450" w:header="720" w:footer="720" w:gutter="0"/>
          <w:cols w:space="720"/>
          <w:titlePg/>
          <w:docGrid w:linePitch="360"/>
        </w:sectPr>
      </w:pPr>
      <w:r w:rsidRPr="00AF0DBC">
        <w:rPr>
          <w:rFonts w:ascii="Arial" w:hAnsi="Arial" w:cs="Arial"/>
          <w:color w:val="FF0000"/>
          <w:u w:val="single"/>
        </w:rPr>
        <w:t>Problem 1</w:t>
      </w:r>
      <w:r>
        <w:rPr>
          <w:rFonts w:ascii="Arial" w:hAnsi="Arial" w:cs="Arial"/>
          <w:color w:val="FF0000"/>
          <w:u w:val="single"/>
        </w:rPr>
        <w:t>:</w:t>
      </w:r>
      <w:r>
        <w:rPr>
          <w:rFonts w:ascii="Arial" w:hAnsi="Arial" w:cs="Arial"/>
          <w:color w:val="FF0000"/>
        </w:rPr>
        <w:t xml:space="preserve"> </w:t>
      </w:r>
      <w:r w:rsidRPr="00406491">
        <w:rPr>
          <w:rFonts w:ascii="Arial" w:hAnsi="Arial" w:cs="Arial"/>
          <w:color w:val="000000" w:themeColor="text1"/>
        </w:rPr>
        <w:t xml:space="preserve">Manipulation under anesthesia is currently performed by trained and certified chiropractors utilizing CPT codes 22505 (spinal) and 27194 (Pelvis).  These CPT codes </w:t>
      </w:r>
      <w:proofErr w:type="gramStart"/>
      <w:r w:rsidRPr="00406491">
        <w:rPr>
          <w:rFonts w:ascii="Arial" w:hAnsi="Arial" w:cs="Arial"/>
          <w:color w:val="000000" w:themeColor="text1"/>
        </w:rPr>
        <w:t>are found</w:t>
      </w:r>
      <w:proofErr w:type="gramEnd"/>
      <w:r w:rsidRPr="00406491">
        <w:rPr>
          <w:rFonts w:ascii="Arial" w:hAnsi="Arial" w:cs="Arial"/>
          <w:color w:val="000000" w:themeColor="text1"/>
        </w:rPr>
        <w:t xml:space="preserve"> on the current Medical Surgical Fee Schedule.  These codes have been “modified” on the proposed Medical CPT list </w:t>
      </w:r>
      <w:proofErr w:type="gramStart"/>
      <w:r w:rsidRPr="00406491">
        <w:rPr>
          <w:rFonts w:ascii="Arial" w:hAnsi="Arial" w:cs="Arial"/>
          <w:color w:val="000000" w:themeColor="text1"/>
        </w:rPr>
        <w:t>and also</w:t>
      </w:r>
      <w:proofErr w:type="gramEnd"/>
      <w:r w:rsidRPr="00406491">
        <w:rPr>
          <w:rFonts w:ascii="Arial" w:hAnsi="Arial" w:cs="Arial"/>
          <w:color w:val="000000" w:themeColor="text1"/>
        </w:rPr>
        <w:t xml:space="preserve"> do not appear on the Chiropractic CPT List.  The proposed Surgical Fee Schedule </w:t>
      </w:r>
      <w:r>
        <w:rPr>
          <w:rFonts w:ascii="Arial" w:hAnsi="Arial" w:cs="Arial"/>
          <w:color w:val="000000" w:themeColor="text1"/>
        </w:rPr>
        <w:t xml:space="preserve">CPT list </w:t>
      </w:r>
      <w:r w:rsidRPr="00406491">
        <w:rPr>
          <w:rFonts w:ascii="Arial" w:hAnsi="Arial" w:cs="Arial"/>
          <w:color w:val="000000" w:themeColor="text1"/>
        </w:rPr>
        <w:t xml:space="preserve">on page 18, gives code 22505 a RVU 0 and code 27194 </w:t>
      </w:r>
      <w:proofErr w:type="gramStart"/>
      <w:r w:rsidRPr="00406491">
        <w:rPr>
          <w:rFonts w:ascii="Arial" w:hAnsi="Arial" w:cs="Arial"/>
          <w:color w:val="000000" w:themeColor="text1"/>
        </w:rPr>
        <w:t>is completely</w:t>
      </w:r>
      <w:proofErr w:type="gramEnd"/>
      <w:r w:rsidRPr="00406491">
        <w:rPr>
          <w:rFonts w:ascii="Arial" w:hAnsi="Arial" w:cs="Arial"/>
          <w:color w:val="000000" w:themeColor="text1"/>
        </w:rPr>
        <w:t xml:space="preserve"> eliminated.  </w:t>
      </w:r>
      <w:r>
        <w:rPr>
          <w:rFonts w:ascii="Arial" w:hAnsi="Arial" w:cs="Arial"/>
          <w:color w:val="000000" w:themeColor="text1"/>
        </w:rPr>
        <w:t xml:space="preserve">It appears that the WCB is using the disguise of a “raise” to eliminate these procedures from being </w:t>
      </w:r>
      <w:proofErr w:type="gramStart"/>
      <w:r>
        <w:rPr>
          <w:rFonts w:ascii="Arial" w:hAnsi="Arial" w:cs="Arial"/>
          <w:color w:val="000000" w:themeColor="text1"/>
        </w:rPr>
        <w:t>performed</w:t>
      </w:r>
      <w:proofErr w:type="gramEnd"/>
      <w:r>
        <w:rPr>
          <w:rFonts w:ascii="Arial" w:hAnsi="Arial" w:cs="Arial"/>
          <w:color w:val="000000" w:themeColor="text1"/>
        </w:rPr>
        <w:t xml:space="preserve"> and paid for. </w:t>
      </w:r>
      <w:r>
        <w:rPr>
          <w:rFonts w:ascii="Arial" w:hAnsi="Arial" w:cs="Arial"/>
          <w:color w:val="000000"/>
        </w:rPr>
        <w:t xml:space="preserve"> </w:t>
      </w:r>
    </w:p>
    <w:p w:rsidR="00F36183" w:rsidRPr="00BE69EF" w:rsidRDefault="00F36183" w:rsidP="00F36183">
      <w:pPr>
        <w:pStyle w:val="ListParagraph"/>
        <w:numPr>
          <w:ilvl w:val="0"/>
          <w:numId w:val="2"/>
        </w:numPr>
        <w:ind w:left="0" w:firstLine="0"/>
        <w:jc w:val="both"/>
        <w:rPr>
          <w:rFonts w:ascii="Arial" w:hAnsi="Arial" w:cs="Arial"/>
          <w:color w:val="FF0000"/>
          <w:u w:val="single"/>
        </w:rPr>
      </w:pPr>
      <w:r w:rsidRPr="00BE69EF">
        <w:rPr>
          <w:rFonts w:ascii="Arial" w:hAnsi="Arial" w:cs="Arial"/>
          <w:color w:val="FF0000"/>
          <w:u w:val="single"/>
        </w:rPr>
        <w:t>Problem 2:</w:t>
      </w:r>
      <w:r w:rsidRPr="00BE69EF">
        <w:rPr>
          <w:rFonts w:ascii="Arial" w:hAnsi="Arial" w:cs="Arial"/>
          <w:color w:val="000000"/>
        </w:rPr>
        <w:t xml:space="preserve"> On page 11 of the “Chiropractic Ground Rules”, the WCB has added </w:t>
      </w:r>
      <w:r>
        <w:rPr>
          <w:rFonts w:ascii="Arial" w:hAnsi="Arial" w:cs="Arial"/>
          <w:color w:val="000000"/>
        </w:rPr>
        <w:t>I</w:t>
      </w:r>
      <w:r w:rsidRPr="00BE69EF">
        <w:rPr>
          <w:rFonts w:ascii="Arial" w:hAnsi="Arial" w:cs="Arial"/>
          <w:color w:val="000000"/>
        </w:rPr>
        <w:t xml:space="preserve">tem </w:t>
      </w:r>
      <w:r>
        <w:rPr>
          <w:rFonts w:ascii="Arial" w:hAnsi="Arial" w:cs="Arial"/>
          <w:color w:val="000000"/>
        </w:rPr>
        <w:t xml:space="preserve">10 </w:t>
      </w:r>
      <w:r w:rsidRPr="00BE69EF">
        <w:rPr>
          <w:rFonts w:ascii="Arial" w:hAnsi="Arial" w:cs="Arial"/>
          <w:color w:val="000000"/>
        </w:rPr>
        <w:t>under the “General Ground Rules” that states “A chiropractor may only use CPT codes contained in the Chiropractic Fee Schedule for billing of a treatment.  A chiropractor may not use codes that do not appear in the Chiropractic Fee Schedule”.</w:t>
      </w:r>
      <w:r>
        <w:rPr>
          <w:rFonts w:ascii="Arial" w:hAnsi="Arial" w:cs="Arial"/>
          <w:color w:val="000000"/>
        </w:rPr>
        <w:t xml:space="preserve">  This addition makes it impossible for chiropractors to use CPT codes outside of their own CPT </w:t>
      </w:r>
      <w:proofErr w:type="gramStart"/>
      <w:r>
        <w:rPr>
          <w:rFonts w:ascii="Arial" w:hAnsi="Arial" w:cs="Arial"/>
          <w:color w:val="000000"/>
        </w:rPr>
        <w:t>list which</w:t>
      </w:r>
      <w:proofErr w:type="gramEnd"/>
      <w:r>
        <w:rPr>
          <w:rFonts w:ascii="Arial" w:hAnsi="Arial" w:cs="Arial"/>
          <w:color w:val="000000"/>
        </w:rPr>
        <w:t xml:space="preserve"> eliminates the ability to perform MUA which is legal and part of our scope of practice in New York State. </w:t>
      </w:r>
      <w:r>
        <w:rPr>
          <w:rFonts w:ascii="Arial" w:hAnsi="Arial" w:cs="Arial"/>
          <w:color w:val="000000" w:themeColor="text1"/>
        </w:rPr>
        <w:t xml:space="preserve">The MUA codes currently </w:t>
      </w:r>
      <w:proofErr w:type="gramStart"/>
      <w:r>
        <w:rPr>
          <w:rFonts w:ascii="Arial" w:hAnsi="Arial" w:cs="Arial"/>
          <w:color w:val="000000" w:themeColor="text1"/>
        </w:rPr>
        <w:t>being billed</w:t>
      </w:r>
      <w:proofErr w:type="gramEnd"/>
      <w:r>
        <w:rPr>
          <w:rFonts w:ascii="Arial" w:hAnsi="Arial" w:cs="Arial"/>
          <w:color w:val="000000" w:themeColor="text1"/>
        </w:rPr>
        <w:t xml:space="preserve"> are on the Medical Surgical Fee schedule. </w:t>
      </w:r>
    </w:p>
    <w:p w:rsidR="00F36183" w:rsidRDefault="00F36183" w:rsidP="00F36183">
      <w:pPr>
        <w:pStyle w:val="ListParagraph"/>
        <w:ind w:left="0"/>
        <w:jc w:val="both"/>
        <w:rPr>
          <w:rFonts w:ascii="Arial" w:hAnsi="Arial" w:cs="Arial"/>
          <w:color w:val="FF0000"/>
          <w:u w:val="single"/>
        </w:rPr>
      </w:pPr>
    </w:p>
    <w:p w:rsidR="00F36183" w:rsidRPr="00C57F00" w:rsidRDefault="00F36183" w:rsidP="00F36183">
      <w:pPr>
        <w:pStyle w:val="ListParagraph"/>
        <w:numPr>
          <w:ilvl w:val="0"/>
          <w:numId w:val="2"/>
        </w:numPr>
        <w:ind w:left="0" w:firstLine="0"/>
        <w:jc w:val="both"/>
        <w:rPr>
          <w:rFonts w:ascii="Arial" w:hAnsi="Arial" w:cs="Arial"/>
          <w:color w:val="FF0000"/>
          <w:u w:val="single"/>
        </w:rPr>
      </w:pPr>
      <w:proofErr w:type="gramStart"/>
      <w:r>
        <w:rPr>
          <w:rFonts w:ascii="Arial" w:hAnsi="Arial" w:cs="Arial"/>
          <w:color w:val="FF0000"/>
          <w:u w:val="single"/>
        </w:rPr>
        <w:t>Problem 3:</w:t>
      </w:r>
      <w:r>
        <w:rPr>
          <w:rFonts w:ascii="Arial" w:hAnsi="Arial" w:cs="Arial"/>
          <w:color w:val="000000"/>
        </w:rPr>
        <w:t xml:space="preserve"> In addition to MUA being affected by the addition of Ground Rules #10, this added rule will also eliminate the ability of chiropractors to perform and be reimbursed for procedures such as Dynamic Range of Motion testing and Physical Performance testing which are integral to the quantification of loss of motion and muscle strength that are vital to determining levels of impairment.</w:t>
      </w:r>
      <w:proofErr w:type="gramEnd"/>
      <w:r>
        <w:rPr>
          <w:rFonts w:ascii="Arial" w:hAnsi="Arial" w:cs="Arial"/>
          <w:color w:val="000000"/>
        </w:rPr>
        <w:t xml:space="preserve">  Additionally, these diagnostic procedures are important for medicolegal issues involved in disability ratings and threshold of injury.  </w:t>
      </w:r>
    </w:p>
    <w:p w:rsidR="00F36183" w:rsidRPr="00C57F00" w:rsidRDefault="00F36183" w:rsidP="00F36183">
      <w:pPr>
        <w:pStyle w:val="ListParagraph"/>
        <w:ind w:left="0"/>
        <w:jc w:val="both"/>
        <w:rPr>
          <w:rFonts w:cs="Calibri"/>
          <w:color w:val="000000"/>
        </w:rPr>
      </w:pPr>
    </w:p>
    <w:p w:rsidR="00F36183" w:rsidRPr="000263A2" w:rsidRDefault="00F36183" w:rsidP="00F36183">
      <w:pPr>
        <w:pStyle w:val="ListParagraph"/>
        <w:numPr>
          <w:ilvl w:val="0"/>
          <w:numId w:val="2"/>
        </w:numPr>
        <w:ind w:left="0" w:firstLine="0"/>
        <w:jc w:val="both"/>
        <w:rPr>
          <w:rFonts w:ascii="Arial" w:hAnsi="Arial" w:cs="Arial"/>
          <w:color w:val="FF0000"/>
          <w:u w:val="single"/>
        </w:rPr>
      </w:pPr>
      <w:r>
        <w:rPr>
          <w:rFonts w:ascii="Arial" w:hAnsi="Arial" w:cs="Arial"/>
          <w:color w:val="FF0000"/>
          <w:u w:val="single"/>
        </w:rPr>
        <w:t>Recommended Correction:</w:t>
      </w:r>
      <w:r>
        <w:rPr>
          <w:rFonts w:ascii="Arial" w:hAnsi="Arial" w:cs="Arial"/>
          <w:color w:val="FF0000"/>
        </w:rPr>
        <w:t xml:space="preserve"> </w:t>
      </w:r>
      <w:r>
        <w:rPr>
          <w:rFonts w:ascii="Arial" w:hAnsi="Arial" w:cs="Arial"/>
          <w:color w:val="000000"/>
        </w:rPr>
        <w:t xml:space="preserve">There are </w:t>
      </w:r>
      <w:proofErr w:type="gramStart"/>
      <w:r>
        <w:rPr>
          <w:rFonts w:ascii="Arial" w:hAnsi="Arial" w:cs="Arial"/>
          <w:color w:val="000000"/>
        </w:rPr>
        <w:t>2</w:t>
      </w:r>
      <w:proofErr w:type="gramEnd"/>
      <w:r>
        <w:rPr>
          <w:rFonts w:ascii="Arial" w:hAnsi="Arial" w:cs="Arial"/>
          <w:color w:val="000000"/>
        </w:rPr>
        <w:t xml:space="preserve"> possible corrective actions for the WCB to consider.</w:t>
      </w:r>
    </w:p>
    <w:p w:rsidR="00F36183" w:rsidRPr="000263A2" w:rsidRDefault="00F36183" w:rsidP="00F36183">
      <w:pPr>
        <w:pStyle w:val="ListParagraph"/>
        <w:ind w:left="0"/>
        <w:jc w:val="both"/>
        <w:rPr>
          <w:rFonts w:ascii="Arial" w:hAnsi="Arial" w:cs="Arial"/>
          <w:color w:val="FF0000"/>
          <w:u w:val="single"/>
        </w:rPr>
      </w:pPr>
    </w:p>
    <w:p w:rsidR="00F36183" w:rsidRDefault="00F36183" w:rsidP="00F36183">
      <w:pPr>
        <w:pStyle w:val="ListParagraph"/>
        <w:numPr>
          <w:ilvl w:val="0"/>
          <w:numId w:val="3"/>
        </w:numPr>
        <w:ind w:left="0" w:firstLine="0"/>
        <w:jc w:val="both"/>
        <w:rPr>
          <w:rFonts w:ascii="Arial" w:hAnsi="Arial" w:cs="Arial"/>
          <w:color w:val="000000" w:themeColor="text1"/>
        </w:rPr>
      </w:pPr>
      <w:r w:rsidRPr="000263A2">
        <w:rPr>
          <w:rFonts w:ascii="Arial" w:hAnsi="Arial" w:cs="Arial"/>
          <w:color w:val="000000" w:themeColor="text1"/>
        </w:rPr>
        <w:t xml:space="preserve">Add code </w:t>
      </w:r>
      <w:r>
        <w:rPr>
          <w:rFonts w:ascii="Arial" w:hAnsi="Arial" w:cs="Arial"/>
          <w:color w:val="000000" w:themeColor="text1"/>
        </w:rPr>
        <w:t>27194 (pelvic MUA) to the Chiropractic CPT list with reasonable RVU.</w:t>
      </w:r>
    </w:p>
    <w:p w:rsidR="00F36183" w:rsidRPr="00EA4B4F" w:rsidRDefault="00F36183" w:rsidP="00F36183">
      <w:pPr>
        <w:pStyle w:val="ListParagraph"/>
        <w:numPr>
          <w:ilvl w:val="0"/>
          <w:numId w:val="3"/>
        </w:numPr>
        <w:ind w:left="0" w:firstLine="0"/>
        <w:jc w:val="both"/>
        <w:rPr>
          <w:rFonts w:ascii="Arial" w:hAnsi="Arial" w:cs="Arial"/>
          <w:color w:val="000000" w:themeColor="text1"/>
          <w:u w:val="single"/>
        </w:rPr>
      </w:pPr>
      <w:r>
        <w:rPr>
          <w:rFonts w:ascii="Arial" w:hAnsi="Arial" w:cs="Arial"/>
          <w:color w:val="000000" w:themeColor="text1"/>
        </w:rPr>
        <w:t>Add reasonable RVU to code 22505 (spinal MUA) as it is currently listed at a RVU</w:t>
      </w:r>
      <w:r w:rsidRPr="000263A2">
        <w:rPr>
          <w:rFonts w:ascii="Arial" w:hAnsi="Arial" w:cs="Arial"/>
          <w:color w:val="000000" w:themeColor="text1"/>
        </w:rPr>
        <w:t xml:space="preserve"> </w:t>
      </w:r>
      <w:r>
        <w:rPr>
          <w:rFonts w:ascii="Arial" w:hAnsi="Arial" w:cs="Arial"/>
          <w:color w:val="000000" w:themeColor="text1"/>
        </w:rPr>
        <w:t xml:space="preserve">of </w:t>
      </w:r>
      <w:proofErr w:type="gramStart"/>
      <w:r>
        <w:rPr>
          <w:rFonts w:ascii="Arial" w:hAnsi="Arial" w:cs="Arial"/>
          <w:color w:val="000000" w:themeColor="text1"/>
        </w:rPr>
        <w:t>0</w:t>
      </w:r>
      <w:proofErr w:type="gramEnd"/>
      <w:r>
        <w:rPr>
          <w:rFonts w:ascii="Arial" w:hAnsi="Arial" w:cs="Arial"/>
          <w:color w:val="000000" w:themeColor="text1"/>
        </w:rPr>
        <w:t xml:space="preserve"> and add to the Chiropractic CPT list.</w:t>
      </w:r>
    </w:p>
    <w:p w:rsidR="00F36183" w:rsidRPr="000263A2" w:rsidRDefault="00F36183" w:rsidP="00F36183">
      <w:pPr>
        <w:pStyle w:val="ListParagraph"/>
        <w:numPr>
          <w:ilvl w:val="0"/>
          <w:numId w:val="3"/>
        </w:numPr>
        <w:ind w:left="0" w:firstLine="0"/>
        <w:jc w:val="both"/>
        <w:rPr>
          <w:rFonts w:ascii="Arial" w:hAnsi="Arial" w:cs="Arial"/>
          <w:color w:val="000000" w:themeColor="text1"/>
          <w:u w:val="single"/>
        </w:rPr>
      </w:pPr>
      <w:r>
        <w:rPr>
          <w:rFonts w:ascii="Arial" w:hAnsi="Arial" w:cs="Arial"/>
          <w:color w:val="000000" w:themeColor="text1"/>
        </w:rPr>
        <w:t xml:space="preserve">Add ROM &amp; Muscle Testing </w:t>
      </w:r>
      <w:r w:rsidRPr="000263A2">
        <w:rPr>
          <w:rFonts w:ascii="Arial" w:hAnsi="Arial" w:cs="Arial"/>
          <w:color w:val="000000" w:themeColor="text1"/>
        </w:rPr>
        <w:t xml:space="preserve">CPT </w:t>
      </w:r>
      <w:r>
        <w:rPr>
          <w:rFonts w:ascii="Arial" w:hAnsi="Arial" w:cs="Arial"/>
          <w:color w:val="000000" w:themeColor="text1"/>
        </w:rPr>
        <w:t xml:space="preserve">codes to the chiropractic CPT </w:t>
      </w:r>
      <w:r w:rsidRPr="000263A2">
        <w:rPr>
          <w:rFonts w:ascii="Arial" w:hAnsi="Arial" w:cs="Arial"/>
          <w:color w:val="000000" w:themeColor="text1"/>
        </w:rPr>
        <w:t>list</w:t>
      </w:r>
      <w:r>
        <w:rPr>
          <w:rFonts w:ascii="Arial" w:hAnsi="Arial" w:cs="Arial"/>
          <w:color w:val="000000" w:themeColor="text1"/>
        </w:rPr>
        <w:t>.</w:t>
      </w:r>
    </w:p>
    <w:p w:rsidR="00F36183" w:rsidRDefault="00F36183" w:rsidP="00F36183">
      <w:pPr>
        <w:jc w:val="both"/>
        <w:rPr>
          <w:rFonts w:ascii="Arial" w:hAnsi="Arial" w:cs="Arial"/>
          <w:color w:val="000000" w:themeColor="text1"/>
          <w:u w:val="single"/>
        </w:rPr>
      </w:pPr>
      <w:r>
        <w:rPr>
          <w:rFonts w:ascii="Arial" w:hAnsi="Arial" w:cs="Arial"/>
          <w:color w:val="000000" w:themeColor="text1"/>
          <w:u w:val="single"/>
        </w:rPr>
        <w:t>OR</w:t>
      </w:r>
    </w:p>
    <w:p w:rsidR="00F36183" w:rsidRPr="000263A2" w:rsidRDefault="00F36183" w:rsidP="00F36183">
      <w:pPr>
        <w:pStyle w:val="ListParagraph"/>
        <w:numPr>
          <w:ilvl w:val="0"/>
          <w:numId w:val="3"/>
        </w:numPr>
        <w:ind w:left="0" w:firstLine="0"/>
        <w:jc w:val="both"/>
        <w:rPr>
          <w:rFonts w:ascii="Arial" w:hAnsi="Arial" w:cs="Arial"/>
          <w:color w:val="000000" w:themeColor="text1"/>
        </w:rPr>
      </w:pPr>
      <w:r>
        <w:rPr>
          <w:rFonts w:ascii="Arial" w:hAnsi="Arial" w:cs="Arial"/>
          <w:color w:val="000000" w:themeColor="text1"/>
        </w:rPr>
        <w:t xml:space="preserve">Eliminate “General Ground Rules” Item 10 as described above and add code 27194 with appropriate RVU as well as properly assigning an RVU to 22505.  </w:t>
      </w:r>
      <w:proofErr w:type="gramStart"/>
      <w:r w:rsidRPr="004E2440">
        <w:rPr>
          <w:rFonts w:ascii="Arial" w:hAnsi="Arial" w:cs="Arial"/>
          <w:color w:val="000000" w:themeColor="text1"/>
          <w:u w:val="single"/>
        </w:rPr>
        <w:t>This is the preferred method</w:t>
      </w:r>
      <w:r>
        <w:rPr>
          <w:rFonts w:ascii="Arial" w:hAnsi="Arial" w:cs="Arial"/>
          <w:color w:val="000000" w:themeColor="text1"/>
        </w:rPr>
        <w:t>, as eliminating the ability of providers to perform procedures that are within their legal scope of practice while at the same time paying another type of provider for the exact same procedure is discriminatory and certainly these “deletions” of CPT codes and assigning RVU’s of 0 seem to be inconsistent with a fee schedule proposal that was marketed to the public by the WCB as “merely a modification” of the fees schedules with the intent of giving a 5% raise.</w:t>
      </w:r>
      <w:proofErr w:type="gramEnd"/>
      <w:r>
        <w:rPr>
          <w:rFonts w:ascii="Arial" w:hAnsi="Arial" w:cs="Arial"/>
          <w:color w:val="000000" w:themeColor="text1"/>
        </w:rPr>
        <w:t xml:space="preserve"> </w:t>
      </w:r>
    </w:p>
    <w:p w:rsidR="00F36183" w:rsidRDefault="00F36183" w:rsidP="00F36183">
      <w:pPr>
        <w:jc w:val="both"/>
        <w:rPr>
          <w:rFonts w:ascii="Arial" w:hAnsi="Arial" w:cs="Arial"/>
        </w:rPr>
      </w:pPr>
      <w:r>
        <w:rPr>
          <w:rFonts w:ascii="Arial" w:hAnsi="Arial" w:cs="Arial"/>
        </w:rPr>
        <w:t xml:space="preserve">Thank you for your careful consideration and anticipated action with the above issues that I and other Doctors of Chiropractic in the State of New York are facing.  We look forward to your timely response and help in undertaking a swift and concise update to the proposed New York State Workers’ Compensation Board Fee Schedule for Chiropractic. </w:t>
      </w:r>
    </w:p>
    <w:p w:rsidR="00F36183" w:rsidRDefault="00F36183" w:rsidP="00F36183">
      <w:pPr>
        <w:jc w:val="both"/>
        <w:rPr>
          <w:rFonts w:ascii="Arial" w:hAnsi="Arial" w:cs="Arial"/>
        </w:rPr>
      </w:pPr>
      <w:r>
        <w:rPr>
          <w:rFonts w:ascii="Arial" w:hAnsi="Arial" w:cs="Arial"/>
        </w:rPr>
        <w:t xml:space="preserve">Sincerely, </w:t>
      </w:r>
    </w:p>
    <w:p w:rsidR="00F36183" w:rsidRDefault="00F36183" w:rsidP="00F36183">
      <w:pPr>
        <w:jc w:val="both"/>
        <w:rPr>
          <w:rFonts w:ascii="Arial" w:hAnsi="Arial" w:cs="Arial"/>
        </w:rPr>
      </w:pPr>
    </w:p>
    <w:p w:rsidR="00F36183" w:rsidRDefault="00F36183" w:rsidP="00F36183">
      <w:pPr>
        <w:spacing w:after="0" w:line="240" w:lineRule="auto"/>
        <w:jc w:val="both"/>
        <w:rPr>
          <w:rFonts w:ascii="Arial" w:hAnsi="Arial" w:cs="Arial"/>
        </w:rPr>
      </w:pPr>
    </w:p>
    <w:p w:rsidR="00F36183" w:rsidRDefault="00F36183" w:rsidP="00F36183">
      <w:pPr>
        <w:spacing w:after="0" w:line="240" w:lineRule="auto"/>
        <w:jc w:val="both"/>
        <w:rPr>
          <w:rFonts w:ascii="Arial" w:hAnsi="Arial" w:cs="Arial"/>
        </w:rPr>
      </w:pPr>
    </w:p>
    <w:p w:rsidR="00F36183" w:rsidRDefault="00F36183" w:rsidP="00F36183">
      <w:pPr>
        <w:spacing w:after="0" w:line="240" w:lineRule="auto"/>
        <w:jc w:val="both"/>
        <w:rPr>
          <w:rFonts w:ascii="Arial" w:hAnsi="Arial" w:cs="Arial"/>
        </w:rPr>
      </w:pPr>
    </w:p>
    <w:tbl>
      <w:tblPr>
        <w:tblW w:w="153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924"/>
        <w:gridCol w:w="938"/>
        <w:gridCol w:w="1080"/>
        <w:gridCol w:w="900"/>
        <w:gridCol w:w="990"/>
        <w:gridCol w:w="1080"/>
        <w:gridCol w:w="1440"/>
        <w:gridCol w:w="2880"/>
        <w:gridCol w:w="1440"/>
      </w:tblGrid>
      <w:tr w:rsidR="00684759" w:rsidRPr="00F7522B" w:rsidTr="00F36183">
        <w:tc>
          <w:tcPr>
            <w:tcW w:w="2718" w:type="dxa"/>
            <w:shd w:val="clear" w:color="auto" w:fill="D9D9D9" w:themeFill="background1" w:themeFillShade="D9"/>
          </w:tcPr>
          <w:p w:rsidR="00684759" w:rsidRPr="00F7522B" w:rsidRDefault="00F36183" w:rsidP="00F36183">
            <w:pPr>
              <w:spacing w:after="0" w:line="240" w:lineRule="auto"/>
              <w:ind w:left="-108"/>
              <w:jc w:val="both"/>
              <w:rPr>
                <w:rFonts w:asciiTheme="minorHAnsi" w:eastAsiaTheme="minorHAnsi" w:hAnsiTheme="minorHAnsi" w:cstheme="minorBidi"/>
                <w:b/>
                <w:sz w:val="36"/>
              </w:rPr>
            </w:pPr>
            <w:r>
              <w:br w:type="page"/>
            </w:r>
            <w:r w:rsidR="00684759" w:rsidRPr="00F7522B">
              <w:rPr>
                <w:rFonts w:asciiTheme="minorHAnsi" w:eastAsiaTheme="minorHAnsi" w:hAnsiTheme="minorHAnsi" w:cstheme="minorBidi"/>
                <w:b/>
                <w:sz w:val="36"/>
              </w:rPr>
              <w:t xml:space="preserve">Study Type </w:t>
            </w:r>
          </w:p>
        </w:tc>
        <w:tc>
          <w:tcPr>
            <w:tcW w:w="1924" w:type="dxa"/>
            <w:shd w:val="clear" w:color="auto" w:fill="D9D9D9" w:themeFill="background1" w:themeFillShade="D9"/>
          </w:tcPr>
          <w:p w:rsidR="00684759" w:rsidRPr="00F7522B" w:rsidRDefault="00684759" w:rsidP="00F36183">
            <w:pPr>
              <w:spacing w:after="0" w:line="240" w:lineRule="auto"/>
              <w:jc w:val="both"/>
              <w:rPr>
                <w:rFonts w:asciiTheme="minorHAnsi" w:eastAsiaTheme="minorHAnsi" w:hAnsiTheme="minorHAnsi" w:cstheme="minorBidi"/>
                <w:b/>
                <w:sz w:val="36"/>
              </w:rPr>
            </w:pPr>
            <w:r w:rsidRPr="00F7522B">
              <w:rPr>
                <w:rFonts w:asciiTheme="minorHAnsi" w:eastAsiaTheme="minorHAnsi" w:hAnsiTheme="minorHAnsi" w:cstheme="minorBidi"/>
                <w:b/>
                <w:sz w:val="36"/>
              </w:rPr>
              <w:t>Evaluation Example</w:t>
            </w:r>
          </w:p>
        </w:tc>
        <w:tc>
          <w:tcPr>
            <w:tcW w:w="938" w:type="dxa"/>
            <w:shd w:val="clear" w:color="auto" w:fill="D9D9D9" w:themeFill="background1" w:themeFillShade="D9"/>
          </w:tcPr>
          <w:p w:rsidR="00684759" w:rsidRPr="00F7522B" w:rsidRDefault="00684759" w:rsidP="00F36183">
            <w:pPr>
              <w:spacing w:after="0" w:line="240" w:lineRule="auto"/>
              <w:jc w:val="both"/>
              <w:rPr>
                <w:rFonts w:asciiTheme="minorHAnsi" w:eastAsiaTheme="minorHAnsi" w:hAnsiTheme="minorHAnsi" w:cstheme="minorBidi"/>
                <w:b/>
                <w:sz w:val="36"/>
              </w:rPr>
            </w:pPr>
            <w:r w:rsidRPr="00F7522B">
              <w:rPr>
                <w:rFonts w:asciiTheme="minorHAnsi" w:eastAsiaTheme="minorHAnsi" w:hAnsiTheme="minorHAnsi" w:cstheme="minorBidi"/>
                <w:b/>
                <w:sz w:val="36"/>
              </w:rPr>
              <w:t>New CPT</w:t>
            </w:r>
          </w:p>
        </w:tc>
        <w:tc>
          <w:tcPr>
            <w:tcW w:w="1080" w:type="dxa"/>
            <w:shd w:val="clear" w:color="auto" w:fill="D9D9D9" w:themeFill="background1" w:themeFillShade="D9"/>
          </w:tcPr>
          <w:p w:rsidR="00684759" w:rsidRPr="00F7522B" w:rsidRDefault="00684759" w:rsidP="00F36183">
            <w:pPr>
              <w:spacing w:after="0" w:line="240" w:lineRule="auto"/>
              <w:jc w:val="both"/>
              <w:rPr>
                <w:rFonts w:asciiTheme="minorHAnsi" w:eastAsiaTheme="minorHAnsi" w:hAnsiTheme="minorHAnsi" w:cstheme="minorBidi"/>
                <w:b/>
                <w:sz w:val="36"/>
              </w:rPr>
            </w:pPr>
            <w:r w:rsidRPr="00F7522B">
              <w:rPr>
                <w:rFonts w:asciiTheme="minorHAnsi" w:eastAsiaTheme="minorHAnsi" w:hAnsiTheme="minorHAnsi" w:cstheme="minorBidi"/>
                <w:b/>
                <w:sz w:val="36"/>
              </w:rPr>
              <w:t>Old CPT</w:t>
            </w:r>
          </w:p>
        </w:tc>
        <w:tc>
          <w:tcPr>
            <w:tcW w:w="900" w:type="dxa"/>
            <w:shd w:val="clear" w:color="auto" w:fill="D9D9D9" w:themeFill="background1" w:themeFillShade="D9"/>
          </w:tcPr>
          <w:p w:rsidR="00684759" w:rsidRPr="00F7522B" w:rsidRDefault="00684759" w:rsidP="00F36183">
            <w:pPr>
              <w:spacing w:after="0" w:line="240" w:lineRule="auto"/>
              <w:jc w:val="both"/>
              <w:rPr>
                <w:rFonts w:asciiTheme="minorHAnsi" w:eastAsiaTheme="minorHAnsi" w:hAnsiTheme="minorHAnsi" w:cstheme="minorBidi"/>
                <w:b/>
                <w:sz w:val="36"/>
              </w:rPr>
            </w:pPr>
            <w:r w:rsidRPr="00F7522B">
              <w:rPr>
                <w:rFonts w:asciiTheme="minorHAnsi" w:eastAsiaTheme="minorHAnsi" w:hAnsiTheme="minorHAnsi" w:cstheme="minorBidi"/>
                <w:b/>
                <w:sz w:val="36"/>
              </w:rPr>
              <w:t>RVU</w:t>
            </w:r>
          </w:p>
        </w:tc>
        <w:tc>
          <w:tcPr>
            <w:tcW w:w="990" w:type="dxa"/>
            <w:shd w:val="clear" w:color="auto" w:fill="D9D9D9" w:themeFill="background1" w:themeFillShade="D9"/>
          </w:tcPr>
          <w:p w:rsidR="00684759" w:rsidRPr="00F7522B" w:rsidRDefault="00684759" w:rsidP="00F36183">
            <w:pPr>
              <w:spacing w:after="0" w:line="240" w:lineRule="auto"/>
              <w:jc w:val="both"/>
              <w:rPr>
                <w:rFonts w:asciiTheme="minorHAnsi" w:eastAsiaTheme="minorHAnsi" w:hAnsiTheme="minorHAnsi" w:cstheme="minorBidi"/>
                <w:b/>
                <w:sz w:val="36"/>
              </w:rPr>
            </w:pPr>
            <w:r w:rsidRPr="00F7522B">
              <w:rPr>
                <w:rFonts w:asciiTheme="minorHAnsi" w:eastAsiaTheme="minorHAnsi" w:hAnsiTheme="minorHAnsi" w:cstheme="minorBidi"/>
                <w:b/>
                <w:sz w:val="36"/>
              </w:rPr>
              <w:t>CF $</w:t>
            </w:r>
          </w:p>
        </w:tc>
        <w:tc>
          <w:tcPr>
            <w:tcW w:w="1080" w:type="dxa"/>
            <w:shd w:val="clear" w:color="auto" w:fill="D9D9D9" w:themeFill="background1" w:themeFillShade="D9"/>
          </w:tcPr>
          <w:p w:rsidR="00684759" w:rsidRPr="00F7522B" w:rsidRDefault="00684759" w:rsidP="00F36183">
            <w:pPr>
              <w:spacing w:after="0" w:line="240" w:lineRule="auto"/>
              <w:jc w:val="both"/>
              <w:rPr>
                <w:rFonts w:asciiTheme="minorHAnsi" w:eastAsiaTheme="minorHAnsi" w:hAnsiTheme="minorHAnsi" w:cstheme="minorBidi"/>
                <w:b/>
                <w:sz w:val="36"/>
              </w:rPr>
            </w:pPr>
            <w:r w:rsidRPr="00F7522B">
              <w:rPr>
                <w:rFonts w:asciiTheme="minorHAnsi" w:eastAsiaTheme="minorHAnsi" w:hAnsiTheme="minorHAnsi" w:cstheme="minorBidi"/>
                <w:b/>
                <w:sz w:val="36"/>
              </w:rPr>
              <w:t>Fee $</w:t>
            </w:r>
          </w:p>
        </w:tc>
        <w:tc>
          <w:tcPr>
            <w:tcW w:w="1440" w:type="dxa"/>
            <w:shd w:val="clear" w:color="auto" w:fill="D9D9D9" w:themeFill="background1" w:themeFillShade="D9"/>
          </w:tcPr>
          <w:p w:rsidR="00684759" w:rsidRPr="00F7522B" w:rsidRDefault="00684759" w:rsidP="00F36183">
            <w:pPr>
              <w:spacing w:after="0" w:line="240" w:lineRule="auto"/>
              <w:jc w:val="both"/>
              <w:rPr>
                <w:rFonts w:asciiTheme="minorHAnsi" w:eastAsiaTheme="minorHAnsi" w:hAnsiTheme="minorHAnsi" w:cstheme="minorBidi"/>
                <w:b/>
                <w:sz w:val="36"/>
              </w:rPr>
            </w:pPr>
            <w:r w:rsidRPr="00F7522B">
              <w:rPr>
                <w:rFonts w:asciiTheme="minorHAnsi" w:eastAsiaTheme="minorHAnsi" w:hAnsiTheme="minorHAnsi" w:cstheme="minorBidi"/>
                <w:b/>
                <w:sz w:val="36"/>
              </w:rPr>
              <w:t>Study Total $</w:t>
            </w:r>
          </w:p>
        </w:tc>
        <w:tc>
          <w:tcPr>
            <w:tcW w:w="2880" w:type="dxa"/>
            <w:shd w:val="clear" w:color="auto" w:fill="D9D9D9" w:themeFill="background1" w:themeFillShade="D9"/>
          </w:tcPr>
          <w:p w:rsidR="00684759" w:rsidRPr="00684759" w:rsidRDefault="00684759" w:rsidP="00F36183">
            <w:pPr>
              <w:spacing w:after="0" w:line="240" w:lineRule="auto"/>
              <w:jc w:val="both"/>
              <w:rPr>
                <w:rFonts w:asciiTheme="minorHAnsi" w:eastAsiaTheme="minorHAnsi" w:hAnsiTheme="minorHAnsi" w:cstheme="minorBidi"/>
                <w:b/>
                <w:sz w:val="40"/>
              </w:rPr>
            </w:pPr>
            <w:r w:rsidRPr="00684759">
              <w:rPr>
                <w:rFonts w:asciiTheme="minorHAnsi" w:eastAsiaTheme="minorHAnsi" w:hAnsiTheme="minorHAnsi" w:cstheme="minorBidi"/>
                <w:b/>
                <w:sz w:val="40"/>
              </w:rPr>
              <w:t>% Difference</w:t>
            </w:r>
          </w:p>
        </w:tc>
        <w:tc>
          <w:tcPr>
            <w:tcW w:w="1440" w:type="dxa"/>
            <w:shd w:val="clear" w:color="auto" w:fill="D9D9D9" w:themeFill="background1" w:themeFillShade="D9"/>
          </w:tcPr>
          <w:p w:rsidR="00684759" w:rsidRPr="00684759" w:rsidRDefault="00684759" w:rsidP="00F36183">
            <w:pPr>
              <w:spacing w:after="0" w:line="240" w:lineRule="auto"/>
              <w:jc w:val="both"/>
              <w:rPr>
                <w:rFonts w:asciiTheme="minorHAnsi" w:eastAsiaTheme="minorHAnsi" w:hAnsiTheme="minorHAnsi" w:cstheme="minorBidi"/>
                <w:b/>
                <w:sz w:val="40"/>
              </w:rPr>
            </w:pPr>
            <w:r>
              <w:rPr>
                <w:rFonts w:asciiTheme="minorHAnsi" w:eastAsiaTheme="minorHAnsi" w:hAnsiTheme="minorHAnsi" w:cstheme="minorBidi"/>
                <w:b/>
                <w:sz w:val="16"/>
              </w:rPr>
              <w:t xml:space="preserve">RECOMMENDED </w:t>
            </w:r>
            <w:r w:rsidRPr="00684759">
              <w:rPr>
                <w:rFonts w:asciiTheme="minorHAnsi" w:eastAsiaTheme="minorHAnsi" w:hAnsiTheme="minorHAnsi" w:cstheme="minorBidi"/>
                <w:b/>
                <w:sz w:val="28"/>
              </w:rPr>
              <w:t>RVU/Fee</w:t>
            </w:r>
          </w:p>
        </w:tc>
      </w:tr>
      <w:tr w:rsidR="00684759" w:rsidRPr="00F7522B" w:rsidTr="00F36183">
        <w:tc>
          <w:tcPr>
            <w:tcW w:w="2718"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1-2 Studies</w:t>
            </w:r>
          </w:p>
        </w:tc>
        <w:tc>
          <w:tcPr>
            <w:tcW w:w="1924"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None</w:t>
            </w:r>
          </w:p>
        </w:tc>
        <w:tc>
          <w:tcPr>
            <w:tcW w:w="938"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b/>
              </w:rPr>
            </w:pPr>
            <w:r w:rsidRPr="00F7522B">
              <w:rPr>
                <w:rFonts w:asciiTheme="minorHAnsi" w:eastAsiaTheme="minorHAnsi" w:hAnsiTheme="minorHAnsi" w:cstheme="minorBidi"/>
                <w:b/>
              </w:rPr>
              <w:t>95907</w:t>
            </w:r>
          </w:p>
        </w:tc>
        <w:tc>
          <w:tcPr>
            <w:tcW w:w="108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90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19.02</w:t>
            </w:r>
          </w:p>
        </w:tc>
        <w:tc>
          <w:tcPr>
            <w:tcW w:w="99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6.09</w:t>
            </w:r>
          </w:p>
        </w:tc>
        <w:tc>
          <w:tcPr>
            <w:tcW w:w="108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115.83</w:t>
            </w:r>
          </w:p>
        </w:tc>
        <w:tc>
          <w:tcPr>
            <w:tcW w:w="144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1</w:t>
            </w:r>
            <w:r>
              <w:rPr>
                <w:rFonts w:asciiTheme="minorHAnsi" w:eastAsiaTheme="minorHAnsi" w:hAnsiTheme="minorHAnsi" w:cstheme="minorBidi"/>
              </w:rPr>
              <w:t>15.83</w:t>
            </w:r>
          </w:p>
        </w:tc>
        <w:tc>
          <w:tcPr>
            <w:tcW w:w="288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F2DBDB" w:themeFill="accent2" w:themeFillTint="33"/>
          </w:tcPr>
          <w:p w:rsidR="00684759" w:rsidRPr="00684759" w:rsidRDefault="00684759" w:rsidP="00F36183">
            <w:pPr>
              <w:spacing w:after="0" w:line="240" w:lineRule="auto"/>
              <w:jc w:val="both"/>
              <w:rPr>
                <w:rFonts w:asciiTheme="minorHAnsi" w:eastAsiaTheme="minorHAnsi" w:hAnsiTheme="minorHAnsi" w:cstheme="minorBidi"/>
                <w:sz w:val="18"/>
                <w:szCs w:val="18"/>
              </w:rPr>
            </w:pPr>
            <w:r w:rsidRPr="00684759">
              <w:rPr>
                <w:rFonts w:asciiTheme="minorHAnsi" w:eastAsiaTheme="minorHAnsi" w:hAnsiTheme="minorHAnsi" w:cstheme="minorBidi"/>
                <w:sz w:val="18"/>
                <w:szCs w:val="18"/>
              </w:rPr>
              <w:t>25.88/$157.61</w:t>
            </w:r>
          </w:p>
        </w:tc>
      </w:tr>
      <w:tr w:rsidR="00684759" w:rsidRPr="00F7522B" w:rsidTr="00F36183">
        <w:tc>
          <w:tcPr>
            <w:tcW w:w="2718"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Motor w/F-wave</w:t>
            </w:r>
          </w:p>
        </w:tc>
        <w:tc>
          <w:tcPr>
            <w:tcW w:w="1924"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Not Typical</w:t>
            </w:r>
          </w:p>
        </w:tc>
        <w:tc>
          <w:tcPr>
            <w:tcW w:w="938"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95903</w:t>
            </w:r>
          </w:p>
        </w:tc>
        <w:tc>
          <w:tcPr>
            <w:tcW w:w="90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19.70</w:t>
            </w:r>
          </w:p>
        </w:tc>
        <w:tc>
          <w:tcPr>
            <w:tcW w:w="99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4.65</w:t>
            </w:r>
          </w:p>
        </w:tc>
        <w:tc>
          <w:tcPr>
            <w:tcW w:w="10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91.61</w:t>
            </w:r>
          </w:p>
        </w:tc>
        <w:tc>
          <w:tcPr>
            <w:tcW w:w="144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28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r>
      <w:tr w:rsidR="00684759" w:rsidRPr="00F7522B" w:rsidTr="00F36183">
        <w:tc>
          <w:tcPr>
            <w:tcW w:w="2718"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Sensory</w:t>
            </w:r>
          </w:p>
        </w:tc>
        <w:tc>
          <w:tcPr>
            <w:tcW w:w="1924"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938"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95904</w:t>
            </w:r>
          </w:p>
        </w:tc>
        <w:tc>
          <w:tcPr>
            <w:tcW w:w="90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12.60</w:t>
            </w:r>
          </w:p>
        </w:tc>
        <w:tc>
          <w:tcPr>
            <w:tcW w:w="99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4.65</w:t>
            </w:r>
          </w:p>
        </w:tc>
        <w:tc>
          <w:tcPr>
            <w:tcW w:w="10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58.59</w:t>
            </w:r>
          </w:p>
        </w:tc>
        <w:tc>
          <w:tcPr>
            <w:tcW w:w="144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150.20</w:t>
            </w:r>
          </w:p>
        </w:tc>
        <w:tc>
          <w:tcPr>
            <w:tcW w:w="28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r>
      <w:tr w:rsidR="00684759" w:rsidRPr="00F7522B" w:rsidTr="00F36183">
        <w:tc>
          <w:tcPr>
            <w:tcW w:w="2718"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1924"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938"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90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99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2880" w:type="dxa"/>
          </w:tcPr>
          <w:p w:rsidR="00684759" w:rsidRPr="00F7522B" w:rsidRDefault="00684759" w:rsidP="00F36183">
            <w:pPr>
              <w:spacing w:after="0" w:line="240" w:lineRule="auto"/>
              <w:jc w:val="both"/>
              <w:rPr>
                <w:rFonts w:asciiTheme="minorHAnsi" w:eastAsiaTheme="minorHAnsi" w:hAnsiTheme="minorHAnsi" w:cstheme="minorBidi"/>
                <w:b/>
              </w:rPr>
            </w:pPr>
            <w:r w:rsidRPr="00F7522B">
              <w:rPr>
                <w:rFonts w:asciiTheme="minorHAnsi" w:eastAsiaTheme="minorHAnsi" w:hAnsiTheme="minorHAnsi" w:cstheme="minorBidi"/>
                <w:b/>
              </w:rPr>
              <w:t>1</w:t>
            </w:r>
            <w:r>
              <w:rPr>
                <w:rFonts w:asciiTheme="minorHAnsi" w:eastAsiaTheme="minorHAnsi" w:hAnsiTheme="minorHAnsi" w:cstheme="minorBidi"/>
                <w:b/>
              </w:rPr>
              <w:t>15</w:t>
            </w:r>
            <w:r w:rsidRPr="00F7522B">
              <w:rPr>
                <w:rFonts w:asciiTheme="minorHAnsi" w:eastAsiaTheme="minorHAnsi" w:hAnsiTheme="minorHAnsi" w:cstheme="minorBidi"/>
                <w:b/>
              </w:rPr>
              <w:t>.</w:t>
            </w:r>
            <w:r>
              <w:rPr>
                <w:rFonts w:asciiTheme="minorHAnsi" w:eastAsiaTheme="minorHAnsi" w:hAnsiTheme="minorHAnsi" w:cstheme="minorBidi"/>
                <w:b/>
              </w:rPr>
              <w:t>83</w:t>
            </w:r>
            <w:r w:rsidRPr="00F7522B">
              <w:rPr>
                <w:rFonts w:asciiTheme="minorHAnsi" w:eastAsiaTheme="minorHAnsi" w:hAnsiTheme="minorHAnsi" w:cstheme="minorBidi"/>
                <w:b/>
              </w:rPr>
              <w:t xml:space="preserve"> vs </w:t>
            </w:r>
            <w:r>
              <w:rPr>
                <w:rFonts w:asciiTheme="minorHAnsi" w:eastAsiaTheme="minorHAnsi" w:hAnsiTheme="minorHAnsi" w:cstheme="minorBidi"/>
                <w:b/>
              </w:rPr>
              <w:t>150</w:t>
            </w:r>
            <w:r w:rsidRPr="00F7522B">
              <w:rPr>
                <w:rFonts w:asciiTheme="minorHAnsi" w:eastAsiaTheme="minorHAnsi" w:hAnsiTheme="minorHAnsi" w:cstheme="minorBidi"/>
                <w:b/>
              </w:rPr>
              <w:t>.</w:t>
            </w:r>
            <w:r>
              <w:rPr>
                <w:rFonts w:asciiTheme="minorHAnsi" w:eastAsiaTheme="minorHAnsi" w:hAnsiTheme="minorHAnsi" w:cstheme="minorBidi"/>
                <w:b/>
              </w:rPr>
              <w:t>20</w:t>
            </w:r>
            <w:r w:rsidRPr="00F7522B">
              <w:rPr>
                <w:rFonts w:asciiTheme="minorHAnsi" w:eastAsiaTheme="minorHAnsi" w:hAnsiTheme="minorHAnsi" w:cstheme="minorBidi"/>
                <w:b/>
              </w:rPr>
              <w:t xml:space="preserve">   </w:t>
            </w:r>
            <w:r>
              <w:rPr>
                <w:rFonts w:asciiTheme="minorHAnsi" w:eastAsiaTheme="minorHAnsi" w:hAnsiTheme="minorHAnsi" w:cstheme="minorBidi"/>
                <w:b/>
                <w:color w:val="FF0000"/>
              </w:rPr>
              <w:t>23</w:t>
            </w:r>
            <w:r w:rsidRPr="00F7522B">
              <w:rPr>
                <w:rFonts w:asciiTheme="minorHAnsi" w:eastAsiaTheme="minorHAnsi" w:hAnsiTheme="minorHAnsi" w:cstheme="minorBidi"/>
                <w:b/>
                <w:color w:val="FF0000"/>
              </w:rPr>
              <w:t>% Less</w:t>
            </w:r>
          </w:p>
        </w:tc>
        <w:tc>
          <w:tcPr>
            <w:tcW w:w="1440" w:type="dxa"/>
          </w:tcPr>
          <w:p w:rsidR="00684759" w:rsidRPr="00F7522B" w:rsidRDefault="00684759" w:rsidP="00F36183">
            <w:pPr>
              <w:spacing w:after="0" w:line="240" w:lineRule="auto"/>
              <w:jc w:val="both"/>
              <w:rPr>
                <w:rFonts w:asciiTheme="minorHAnsi" w:eastAsiaTheme="minorHAnsi" w:hAnsiTheme="minorHAnsi" w:cstheme="minorBidi"/>
                <w:b/>
              </w:rPr>
            </w:pPr>
          </w:p>
        </w:tc>
      </w:tr>
      <w:tr w:rsidR="00684759" w:rsidRPr="00F7522B" w:rsidTr="00F36183">
        <w:tc>
          <w:tcPr>
            <w:tcW w:w="2718"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1924"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938"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90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99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288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r>
      <w:tr w:rsidR="00684759" w:rsidRPr="00F7522B" w:rsidTr="00F36183">
        <w:tc>
          <w:tcPr>
            <w:tcW w:w="2718"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3-4 Studies</w:t>
            </w:r>
          </w:p>
        </w:tc>
        <w:tc>
          <w:tcPr>
            <w:tcW w:w="1924"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938"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b/>
              </w:rPr>
            </w:pPr>
            <w:r w:rsidRPr="00F7522B">
              <w:rPr>
                <w:rFonts w:asciiTheme="minorHAnsi" w:eastAsiaTheme="minorHAnsi" w:hAnsiTheme="minorHAnsi" w:cstheme="minorBidi"/>
                <w:b/>
              </w:rPr>
              <w:t>95908</w:t>
            </w:r>
          </w:p>
        </w:tc>
        <w:tc>
          <w:tcPr>
            <w:tcW w:w="108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90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24.63</w:t>
            </w:r>
          </w:p>
        </w:tc>
        <w:tc>
          <w:tcPr>
            <w:tcW w:w="99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6.09</w:t>
            </w:r>
          </w:p>
        </w:tc>
        <w:tc>
          <w:tcPr>
            <w:tcW w:w="108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149.99</w:t>
            </w:r>
          </w:p>
        </w:tc>
        <w:tc>
          <w:tcPr>
            <w:tcW w:w="144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149.99</w:t>
            </w:r>
          </w:p>
        </w:tc>
        <w:tc>
          <w:tcPr>
            <w:tcW w:w="288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F2DBDB" w:themeFill="accent2" w:themeFillTint="33"/>
          </w:tcPr>
          <w:p w:rsidR="00684759" w:rsidRPr="00684759" w:rsidRDefault="00684759" w:rsidP="00F36183">
            <w:pPr>
              <w:spacing w:after="0" w:line="240" w:lineRule="auto"/>
              <w:jc w:val="both"/>
              <w:rPr>
                <w:rFonts w:asciiTheme="minorHAnsi" w:eastAsiaTheme="minorHAnsi" w:hAnsiTheme="minorHAnsi" w:cstheme="minorBidi"/>
                <w:sz w:val="18"/>
                <w:szCs w:val="18"/>
              </w:rPr>
            </w:pPr>
            <w:r w:rsidRPr="00684759">
              <w:rPr>
                <w:rFonts w:asciiTheme="minorHAnsi" w:eastAsiaTheme="minorHAnsi" w:hAnsiTheme="minorHAnsi" w:cstheme="minorBidi"/>
                <w:sz w:val="18"/>
                <w:szCs w:val="18"/>
              </w:rPr>
              <w:t>51.76/$315.22</w:t>
            </w:r>
          </w:p>
        </w:tc>
      </w:tr>
      <w:tr w:rsidR="00684759" w:rsidRPr="00F7522B" w:rsidTr="00F36183">
        <w:tc>
          <w:tcPr>
            <w:tcW w:w="2718"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Motor w/F-wave 2 Units</w:t>
            </w:r>
          </w:p>
        </w:tc>
        <w:tc>
          <w:tcPr>
            <w:tcW w:w="1924"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938"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95903</w:t>
            </w:r>
          </w:p>
        </w:tc>
        <w:tc>
          <w:tcPr>
            <w:tcW w:w="90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19.70</w:t>
            </w:r>
          </w:p>
        </w:tc>
        <w:tc>
          <w:tcPr>
            <w:tcW w:w="99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4.65</w:t>
            </w:r>
          </w:p>
        </w:tc>
        <w:tc>
          <w:tcPr>
            <w:tcW w:w="10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183.21</w:t>
            </w:r>
          </w:p>
        </w:tc>
        <w:tc>
          <w:tcPr>
            <w:tcW w:w="144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28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r>
      <w:tr w:rsidR="00684759" w:rsidRPr="00F7522B" w:rsidTr="00F36183">
        <w:tc>
          <w:tcPr>
            <w:tcW w:w="2718"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Sensory 2 Units</w:t>
            </w:r>
          </w:p>
        </w:tc>
        <w:tc>
          <w:tcPr>
            <w:tcW w:w="1924"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938"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95904</w:t>
            </w:r>
          </w:p>
        </w:tc>
        <w:tc>
          <w:tcPr>
            <w:tcW w:w="90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12.60</w:t>
            </w:r>
          </w:p>
        </w:tc>
        <w:tc>
          <w:tcPr>
            <w:tcW w:w="99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4.65</w:t>
            </w:r>
          </w:p>
        </w:tc>
        <w:tc>
          <w:tcPr>
            <w:tcW w:w="10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117.18</w:t>
            </w:r>
          </w:p>
        </w:tc>
        <w:tc>
          <w:tcPr>
            <w:tcW w:w="144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300.39</w:t>
            </w:r>
          </w:p>
        </w:tc>
        <w:tc>
          <w:tcPr>
            <w:tcW w:w="28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r>
      <w:tr w:rsidR="00684759" w:rsidRPr="00F7522B" w:rsidTr="00F36183">
        <w:tc>
          <w:tcPr>
            <w:tcW w:w="2718"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1924"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938"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90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99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2880" w:type="dxa"/>
          </w:tcPr>
          <w:p w:rsidR="00684759" w:rsidRPr="00F7522B" w:rsidRDefault="00684759" w:rsidP="00F36183">
            <w:pPr>
              <w:spacing w:after="0" w:line="240" w:lineRule="auto"/>
              <w:jc w:val="both"/>
              <w:rPr>
                <w:rFonts w:asciiTheme="minorHAnsi" w:eastAsiaTheme="minorHAnsi" w:hAnsiTheme="minorHAnsi" w:cstheme="minorBidi"/>
                <w:b/>
              </w:rPr>
            </w:pPr>
            <w:r>
              <w:rPr>
                <w:rFonts w:asciiTheme="minorHAnsi" w:eastAsiaTheme="minorHAnsi" w:hAnsiTheme="minorHAnsi" w:cstheme="minorBidi"/>
                <w:b/>
              </w:rPr>
              <w:t xml:space="preserve">149.99 </w:t>
            </w:r>
            <w:r w:rsidRPr="00F7522B">
              <w:rPr>
                <w:rFonts w:asciiTheme="minorHAnsi" w:eastAsiaTheme="minorHAnsi" w:hAnsiTheme="minorHAnsi" w:cstheme="minorBidi"/>
                <w:b/>
              </w:rPr>
              <w:t xml:space="preserve">vs </w:t>
            </w:r>
            <w:r>
              <w:rPr>
                <w:rFonts w:asciiTheme="minorHAnsi" w:eastAsiaTheme="minorHAnsi" w:hAnsiTheme="minorHAnsi" w:cstheme="minorBidi"/>
                <w:b/>
              </w:rPr>
              <w:t>300.39</w:t>
            </w:r>
            <w:r w:rsidRPr="00F7522B">
              <w:rPr>
                <w:rFonts w:asciiTheme="minorHAnsi" w:eastAsiaTheme="minorHAnsi" w:hAnsiTheme="minorHAnsi" w:cstheme="minorBidi"/>
                <w:b/>
              </w:rPr>
              <w:t xml:space="preserve"> </w:t>
            </w:r>
            <w:r w:rsidRPr="00F7522B">
              <w:rPr>
                <w:rFonts w:asciiTheme="minorHAnsi" w:eastAsiaTheme="minorHAnsi" w:hAnsiTheme="minorHAnsi" w:cstheme="minorBidi"/>
                <w:b/>
                <w:color w:val="FF0000"/>
              </w:rPr>
              <w:t>50% Less</w:t>
            </w:r>
          </w:p>
        </w:tc>
        <w:tc>
          <w:tcPr>
            <w:tcW w:w="1440" w:type="dxa"/>
          </w:tcPr>
          <w:p w:rsidR="00684759" w:rsidRDefault="00684759" w:rsidP="00F36183">
            <w:pPr>
              <w:spacing w:after="0" w:line="240" w:lineRule="auto"/>
              <w:jc w:val="both"/>
              <w:rPr>
                <w:rFonts w:asciiTheme="minorHAnsi" w:eastAsiaTheme="minorHAnsi" w:hAnsiTheme="minorHAnsi" w:cstheme="minorBidi"/>
                <w:b/>
              </w:rPr>
            </w:pPr>
          </w:p>
        </w:tc>
      </w:tr>
      <w:tr w:rsidR="00684759" w:rsidRPr="00F7522B" w:rsidTr="00F36183">
        <w:tc>
          <w:tcPr>
            <w:tcW w:w="2718"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1924"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938"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90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99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288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r>
      <w:tr w:rsidR="00684759" w:rsidRPr="00F7522B" w:rsidTr="00F36183">
        <w:tc>
          <w:tcPr>
            <w:tcW w:w="2718"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5-6 Studies</w:t>
            </w:r>
          </w:p>
        </w:tc>
        <w:tc>
          <w:tcPr>
            <w:tcW w:w="1924"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Unilateral CTS</w:t>
            </w:r>
          </w:p>
        </w:tc>
        <w:tc>
          <w:tcPr>
            <w:tcW w:w="938"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b/>
              </w:rPr>
            </w:pPr>
            <w:r w:rsidRPr="00F7522B">
              <w:rPr>
                <w:rFonts w:asciiTheme="minorHAnsi" w:eastAsiaTheme="minorHAnsi" w:hAnsiTheme="minorHAnsi" w:cstheme="minorBidi"/>
                <w:b/>
              </w:rPr>
              <w:t>95909</w:t>
            </w:r>
          </w:p>
        </w:tc>
        <w:tc>
          <w:tcPr>
            <w:tcW w:w="108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90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29.35</w:t>
            </w:r>
          </w:p>
        </w:tc>
        <w:tc>
          <w:tcPr>
            <w:tcW w:w="99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6.09</w:t>
            </w:r>
          </w:p>
        </w:tc>
        <w:tc>
          <w:tcPr>
            <w:tcW w:w="108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178.74</w:t>
            </w:r>
          </w:p>
        </w:tc>
        <w:tc>
          <w:tcPr>
            <w:tcW w:w="144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178.74</w:t>
            </w:r>
          </w:p>
        </w:tc>
        <w:tc>
          <w:tcPr>
            <w:tcW w:w="288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F2DBDB" w:themeFill="accent2" w:themeFillTint="33"/>
          </w:tcPr>
          <w:p w:rsidR="00684759" w:rsidRPr="00AE1F1E" w:rsidRDefault="00AE1F1E" w:rsidP="00F36183">
            <w:pPr>
              <w:spacing w:after="0" w:line="240" w:lineRule="auto"/>
              <w:jc w:val="both"/>
              <w:rPr>
                <w:rFonts w:asciiTheme="minorHAnsi" w:eastAsiaTheme="minorHAnsi" w:hAnsiTheme="minorHAnsi" w:cstheme="minorBidi"/>
                <w:sz w:val="18"/>
                <w:szCs w:val="18"/>
              </w:rPr>
            </w:pPr>
            <w:r w:rsidRPr="00AE1F1E">
              <w:rPr>
                <w:rFonts w:asciiTheme="minorHAnsi" w:eastAsiaTheme="minorHAnsi" w:hAnsiTheme="minorHAnsi" w:cstheme="minorBidi"/>
                <w:sz w:val="18"/>
                <w:szCs w:val="18"/>
              </w:rPr>
              <w:t>77.65/$472.89</w:t>
            </w:r>
          </w:p>
        </w:tc>
      </w:tr>
      <w:tr w:rsidR="00684759" w:rsidRPr="00F7522B" w:rsidTr="00F36183">
        <w:tc>
          <w:tcPr>
            <w:tcW w:w="2718"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Motor w/F-wave 3 Units</w:t>
            </w:r>
          </w:p>
        </w:tc>
        <w:tc>
          <w:tcPr>
            <w:tcW w:w="1924"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938"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95903</w:t>
            </w:r>
          </w:p>
        </w:tc>
        <w:tc>
          <w:tcPr>
            <w:tcW w:w="90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19.70</w:t>
            </w:r>
          </w:p>
        </w:tc>
        <w:tc>
          <w:tcPr>
            <w:tcW w:w="99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4.65</w:t>
            </w:r>
          </w:p>
        </w:tc>
        <w:tc>
          <w:tcPr>
            <w:tcW w:w="10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274.82</w:t>
            </w:r>
          </w:p>
        </w:tc>
        <w:tc>
          <w:tcPr>
            <w:tcW w:w="144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28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r>
      <w:tr w:rsidR="00684759" w:rsidRPr="00F7522B" w:rsidTr="00F36183">
        <w:tc>
          <w:tcPr>
            <w:tcW w:w="2718"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 xml:space="preserve">Sensory 3 Units </w:t>
            </w:r>
          </w:p>
        </w:tc>
        <w:tc>
          <w:tcPr>
            <w:tcW w:w="1924"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938"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95904</w:t>
            </w:r>
          </w:p>
        </w:tc>
        <w:tc>
          <w:tcPr>
            <w:tcW w:w="90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12.60</w:t>
            </w:r>
          </w:p>
        </w:tc>
        <w:tc>
          <w:tcPr>
            <w:tcW w:w="99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4.65</w:t>
            </w:r>
          </w:p>
        </w:tc>
        <w:tc>
          <w:tcPr>
            <w:tcW w:w="10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175.77</w:t>
            </w:r>
          </w:p>
        </w:tc>
        <w:tc>
          <w:tcPr>
            <w:tcW w:w="144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450.59</w:t>
            </w:r>
          </w:p>
        </w:tc>
        <w:tc>
          <w:tcPr>
            <w:tcW w:w="28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r>
      <w:tr w:rsidR="00684759" w:rsidRPr="00F7522B" w:rsidTr="00F36183">
        <w:tc>
          <w:tcPr>
            <w:tcW w:w="2718"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1924"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938"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90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99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2880" w:type="dxa"/>
          </w:tcPr>
          <w:p w:rsidR="00684759" w:rsidRPr="00F7522B" w:rsidRDefault="00684759" w:rsidP="00F36183">
            <w:pPr>
              <w:spacing w:after="0" w:line="240" w:lineRule="auto"/>
              <w:jc w:val="both"/>
              <w:rPr>
                <w:rFonts w:asciiTheme="minorHAnsi" w:eastAsiaTheme="minorHAnsi" w:hAnsiTheme="minorHAnsi" w:cstheme="minorBidi"/>
                <w:b/>
              </w:rPr>
            </w:pPr>
            <w:r>
              <w:rPr>
                <w:rFonts w:asciiTheme="minorHAnsi" w:eastAsiaTheme="minorHAnsi" w:hAnsiTheme="minorHAnsi" w:cstheme="minorBidi"/>
                <w:b/>
              </w:rPr>
              <w:t>178.74</w:t>
            </w:r>
            <w:r w:rsidRPr="00F7522B">
              <w:rPr>
                <w:rFonts w:asciiTheme="minorHAnsi" w:eastAsiaTheme="minorHAnsi" w:hAnsiTheme="minorHAnsi" w:cstheme="minorBidi"/>
                <w:b/>
              </w:rPr>
              <w:t xml:space="preserve"> vs </w:t>
            </w:r>
            <w:r>
              <w:rPr>
                <w:rFonts w:asciiTheme="minorHAnsi" w:eastAsiaTheme="minorHAnsi" w:hAnsiTheme="minorHAnsi" w:cstheme="minorBidi"/>
                <w:b/>
              </w:rPr>
              <w:t>450.59</w:t>
            </w:r>
            <w:r w:rsidRPr="00F7522B">
              <w:rPr>
                <w:rFonts w:asciiTheme="minorHAnsi" w:eastAsiaTheme="minorHAnsi" w:hAnsiTheme="minorHAnsi" w:cstheme="minorBidi"/>
                <w:b/>
              </w:rPr>
              <w:t xml:space="preserve"> </w:t>
            </w:r>
            <w:r w:rsidRPr="00F7522B">
              <w:rPr>
                <w:rFonts w:asciiTheme="minorHAnsi" w:eastAsiaTheme="minorHAnsi" w:hAnsiTheme="minorHAnsi" w:cstheme="minorBidi"/>
                <w:b/>
                <w:color w:val="FF0000"/>
              </w:rPr>
              <w:t>60% Less</w:t>
            </w:r>
          </w:p>
        </w:tc>
        <w:tc>
          <w:tcPr>
            <w:tcW w:w="1440" w:type="dxa"/>
          </w:tcPr>
          <w:p w:rsidR="00684759" w:rsidRDefault="00684759" w:rsidP="00F36183">
            <w:pPr>
              <w:spacing w:after="0" w:line="240" w:lineRule="auto"/>
              <w:jc w:val="both"/>
              <w:rPr>
                <w:rFonts w:asciiTheme="minorHAnsi" w:eastAsiaTheme="minorHAnsi" w:hAnsiTheme="minorHAnsi" w:cstheme="minorBidi"/>
                <w:b/>
              </w:rPr>
            </w:pPr>
          </w:p>
        </w:tc>
      </w:tr>
      <w:tr w:rsidR="00684759" w:rsidRPr="00F7522B" w:rsidTr="00F36183">
        <w:tc>
          <w:tcPr>
            <w:tcW w:w="2718"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1924"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938"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90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99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288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r>
      <w:tr w:rsidR="00684759" w:rsidRPr="00F7522B" w:rsidTr="00F36183">
        <w:tc>
          <w:tcPr>
            <w:tcW w:w="2718"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7-8 Studies</w:t>
            </w:r>
          </w:p>
        </w:tc>
        <w:tc>
          <w:tcPr>
            <w:tcW w:w="1924"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Radiculopathy/TTS</w:t>
            </w:r>
          </w:p>
        </w:tc>
        <w:tc>
          <w:tcPr>
            <w:tcW w:w="938"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b/>
              </w:rPr>
            </w:pPr>
            <w:r w:rsidRPr="00F7522B">
              <w:rPr>
                <w:rFonts w:asciiTheme="minorHAnsi" w:eastAsiaTheme="minorHAnsi" w:hAnsiTheme="minorHAnsi" w:cstheme="minorBidi"/>
                <w:b/>
              </w:rPr>
              <w:t>95910</w:t>
            </w:r>
          </w:p>
        </w:tc>
        <w:tc>
          <w:tcPr>
            <w:tcW w:w="108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90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38.65</w:t>
            </w:r>
          </w:p>
        </w:tc>
        <w:tc>
          <w:tcPr>
            <w:tcW w:w="99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6.09</w:t>
            </w:r>
          </w:p>
        </w:tc>
        <w:tc>
          <w:tcPr>
            <w:tcW w:w="108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235.38</w:t>
            </w:r>
          </w:p>
        </w:tc>
        <w:tc>
          <w:tcPr>
            <w:tcW w:w="144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235.38</w:t>
            </w:r>
          </w:p>
        </w:tc>
        <w:tc>
          <w:tcPr>
            <w:tcW w:w="288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F2DBDB" w:themeFill="accent2" w:themeFillTint="33"/>
          </w:tcPr>
          <w:p w:rsidR="00684759" w:rsidRPr="00AE1F1E" w:rsidRDefault="00AE1F1E" w:rsidP="00F36183">
            <w:pPr>
              <w:spacing w:after="0" w:line="240" w:lineRule="auto"/>
              <w:jc w:val="both"/>
              <w:rPr>
                <w:rFonts w:asciiTheme="minorHAnsi" w:eastAsiaTheme="minorHAnsi" w:hAnsiTheme="minorHAnsi" w:cstheme="minorBidi"/>
                <w:sz w:val="18"/>
                <w:szCs w:val="18"/>
              </w:rPr>
            </w:pPr>
            <w:r>
              <w:rPr>
                <w:rFonts w:asciiTheme="minorHAnsi" w:eastAsiaTheme="minorHAnsi" w:hAnsiTheme="minorHAnsi" w:cstheme="minorBidi"/>
                <w:sz w:val="18"/>
                <w:szCs w:val="18"/>
              </w:rPr>
              <w:t>89.03/$542.19</w:t>
            </w:r>
          </w:p>
        </w:tc>
      </w:tr>
      <w:tr w:rsidR="00684759" w:rsidRPr="00F7522B" w:rsidTr="00F36183">
        <w:tc>
          <w:tcPr>
            <w:tcW w:w="2718"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Motor w/F-wave 3 Units</w:t>
            </w:r>
          </w:p>
        </w:tc>
        <w:tc>
          <w:tcPr>
            <w:tcW w:w="1924"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938"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95903</w:t>
            </w:r>
          </w:p>
        </w:tc>
        <w:tc>
          <w:tcPr>
            <w:tcW w:w="90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19.70</w:t>
            </w:r>
          </w:p>
        </w:tc>
        <w:tc>
          <w:tcPr>
            <w:tcW w:w="99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4.65</w:t>
            </w:r>
          </w:p>
        </w:tc>
        <w:tc>
          <w:tcPr>
            <w:tcW w:w="10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274.82</w:t>
            </w:r>
          </w:p>
        </w:tc>
        <w:tc>
          <w:tcPr>
            <w:tcW w:w="144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28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r>
      <w:tr w:rsidR="00684759" w:rsidRPr="00F7522B" w:rsidTr="00F36183">
        <w:tc>
          <w:tcPr>
            <w:tcW w:w="2718"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Sensory 3 Units</w:t>
            </w:r>
          </w:p>
        </w:tc>
        <w:tc>
          <w:tcPr>
            <w:tcW w:w="1924"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938"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95904</w:t>
            </w:r>
          </w:p>
        </w:tc>
        <w:tc>
          <w:tcPr>
            <w:tcW w:w="90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12.60</w:t>
            </w:r>
          </w:p>
        </w:tc>
        <w:tc>
          <w:tcPr>
            <w:tcW w:w="99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4.65</w:t>
            </w:r>
          </w:p>
        </w:tc>
        <w:tc>
          <w:tcPr>
            <w:tcW w:w="10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175.77</w:t>
            </w:r>
          </w:p>
        </w:tc>
        <w:tc>
          <w:tcPr>
            <w:tcW w:w="144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28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r>
      <w:tr w:rsidR="00684759" w:rsidRPr="00F7522B" w:rsidTr="00F36183">
        <w:tc>
          <w:tcPr>
            <w:tcW w:w="2718" w:type="dxa"/>
            <w:shd w:val="clear" w:color="auto" w:fill="DAEEF3" w:themeFill="accent5" w:themeFillTint="33"/>
          </w:tcPr>
          <w:p w:rsidR="00684759" w:rsidRPr="00F7522B" w:rsidRDefault="00684759" w:rsidP="00F36183">
            <w:pPr>
              <w:tabs>
                <w:tab w:val="right" w:pos="2232"/>
              </w:tabs>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 xml:space="preserve">H-reflex Bilateral </w:t>
            </w:r>
          </w:p>
        </w:tc>
        <w:tc>
          <w:tcPr>
            <w:tcW w:w="1924"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938"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95934-50</w:t>
            </w:r>
          </w:p>
        </w:tc>
        <w:tc>
          <w:tcPr>
            <w:tcW w:w="90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14.20`</w:t>
            </w:r>
          </w:p>
        </w:tc>
        <w:tc>
          <w:tcPr>
            <w:tcW w:w="99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4.65</w:t>
            </w:r>
          </w:p>
        </w:tc>
        <w:tc>
          <w:tcPr>
            <w:tcW w:w="10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66.03</w:t>
            </w:r>
          </w:p>
        </w:tc>
        <w:tc>
          <w:tcPr>
            <w:tcW w:w="144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516.62</w:t>
            </w:r>
          </w:p>
        </w:tc>
        <w:tc>
          <w:tcPr>
            <w:tcW w:w="28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r>
      <w:tr w:rsidR="00684759" w:rsidRPr="00F7522B" w:rsidTr="00F36183">
        <w:tc>
          <w:tcPr>
            <w:tcW w:w="2718"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1924"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938"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90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99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2880" w:type="dxa"/>
          </w:tcPr>
          <w:p w:rsidR="00684759" w:rsidRPr="00F7522B" w:rsidRDefault="00684759" w:rsidP="00F36183">
            <w:pPr>
              <w:spacing w:after="0" w:line="240" w:lineRule="auto"/>
              <w:jc w:val="both"/>
              <w:rPr>
                <w:rFonts w:asciiTheme="minorHAnsi" w:eastAsiaTheme="minorHAnsi" w:hAnsiTheme="minorHAnsi" w:cstheme="minorBidi"/>
                <w:b/>
              </w:rPr>
            </w:pPr>
            <w:r>
              <w:rPr>
                <w:rFonts w:asciiTheme="minorHAnsi" w:eastAsiaTheme="minorHAnsi" w:hAnsiTheme="minorHAnsi" w:cstheme="minorBidi"/>
                <w:b/>
              </w:rPr>
              <w:t>235.38 vs 516.62</w:t>
            </w:r>
            <w:r w:rsidRPr="00F7522B">
              <w:rPr>
                <w:rFonts w:asciiTheme="minorHAnsi" w:eastAsiaTheme="minorHAnsi" w:hAnsiTheme="minorHAnsi" w:cstheme="minorBidi"/>
                <w:b/>
              </w:rPr>
              <w:t xml:space="preserve"> </w:t>
            </w:r>
            <w:r w:rsidRPr="00F7522B">
              <w:rPr>
                <w:rFonts w:asciiTheme="minorHAnsi" w:eastAsiaTheme="minorHAnsi" w:hAnsiTheme="minorHAnsi" w:cstheme="minorBidi"/>
                <w:b/>
                <w:color w:val="FF0000"/>
              </w:rPr>
              <w:t>55% Less</w:t>
            </w:r>
          </w:p>
        </w:tc>
        <w:tc>
          <w:tcPr>
            <w:tcW w:w="1440" w:type="dxa"/>
          </w:tcPr>
          <w:p w:rsidR="00684759" w:rsidRDefault="00684759" w:rsidP="00F36183">
            <w:pPr>
              <w:spacing w:after="0" w:line="240" w:lineRule="auto"/>
              <w:jc w:val="both"/>
              <w:rPr>
                <w:rFonts w:asciiTheme="minorHAnsi" w:eastAsiaTheme="minorHAnsi" w:hAnsiTheme="minorHAnsi" w:cstheme="minorBidi"/>
                <w:b/>
              </w:rPr>
            </w:pPr>
          </w:p>
        </w:tc>
      </w:tr>
      <w:tr w:rsidR="00684759" w:rsidRPr="00F7522B" w:rsidTr="00F36183">
        <w:tc>
          <w:tcPr>
            <w:tcW w:w="2718"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1924"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938"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90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99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288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rPr>
            </w:pPr>
          </w:p>
        </w:tc>
      </w:tr>
      <w:tr w:rsidR="00684759" w:rsidRPr="00F7522B" w:rsidTr="00F36183">
        <w:tc>
          <w:tcPr>
            <w:tcW w:w="2718"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9-10 Studies</w:t>
            </w:r>
          </w:p>
        </w:tc>
        <w:tc>
          <w:tcPr>
            <w:tcW w:w="1924"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CTS Bilateral</w:t>
            </w:r>
          </w:p>
        </w:tc>
        <w:tc>
          <w:tcPr>
            <w:tcW w:w="938"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b/>
              </w:rPr>
            </w:pPr>
            <w:r w:rsidRPr="00F7522B">
              <w:rPr>
                <w:rFonts w:asciiTheme="minorHAnsi" w:eastAsiaTheme="minorHAnsi" w:hAnsiTheme="minorHAnsi" w:cstheme="minorBidi"/>
                <w:b/>
              </w:rPr>
              <w:t>95911</w:t>
            </w:r>
          </w:p>
        </w:tc>
        <w:tc>
          <w:tcPr>
            <w:tcW w:w="108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90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46.11</w:t>
            </w:r>
          </w:p>
        </w:tc>
        <w:tc>
          <w:tcPr>
            <w:tcW w:w="99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6.09</w:t>
            </w:r>
          </w:p>
        </w:tc>
        <w:tc>
          <w:tcPr>
            <w:tcW w:w="108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280.81</w:t>
            </w:r>
          </w:p>
        </w:tc>
        <w:tc>
          <w:tcPr>
            <w:tcW w:w="144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280.81</w:t>
            </w:r>
          </w:p>
        </w:tc>
        <w:tc>
          <w:tcPr>
            <w:tcW w:w="2880" w:type="dxa"/>
            <w:shd w:val="clear" w:color="auto" w:fill="F2DBDB" w:themeFill="accent2"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F2DBDB" w:themeFill="accent2" w:themeFillTint="33"/>
          </w:tcPr>
          <w:p w:rsidR="00684759" w:rsidRPr="00AE1F1E" w:rsidRDefault="00AE1F1E" w:rsidP="00F36183">
            <w:pPr>
              <w:spacing w:after="0" w:line="240" w:lineRule="auto"/>
              <w:jc w:val="both"/>
              <w:rPr>
                <w:rFonts w:asciiTheme="minorHAnsi" w:eastAsiaTheme="minorHAnsi" w:hAnsiTheme="minorHAnsi" w:cstheme="minorBidi"/>
                <w:sz w:val="18"/>
                <w:szCs w:val="18"/>
              </w:rPr>
            </w:pPr>
            <w:r w:rsidRPr="00AE1F1E">
              <w:rPr>
                <w:rFonts w:asciiTheme="minorHAnsi" w:eastAsiaTheme="minorHAnsi" w:hAnsiTheme="minorHAnsi" w:cstheme="minorBidi"/>
                <w:sz w:val="18"/>
                <w:szCs w:val="18"/>
              </w:rPr>
              <w:t>123.73/$753.52</w:t>
            </w:r>
          </w:p>
        </w:tc>
      </w:tr>
      <w:tr w:rsidR="00684759" w:rsidRPr="00F7522B" w:rsidTr="00F36183">
        <w:tc>
          <w:tcPr>
            <w:tcW w:w="2718"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Motor w/F-wave 4 Units</w:t>
            </w:r>
          </w:p>
        </w:tc>
        <w:tc>
          <w:tcPr>
            <w:tcW w:w="1924"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938"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95903</w:t>
            </w:r>
          </w:p>
        </w:tc>
        <w:tc>
          <w:tcPr>
            <w:tcW w:w="90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19.70</w:t>
            </w:r>
          </w:p>
        </w:tc>
        <w:tc>
          <w:tcPr>
            <w:tcW w:w="99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4.65</w:t>
            </w:r>
          </w:p>
        </w:tc>
        <w:tc>
          <w:tcPr>
            <w:tcW w:w="10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366.42</w:t>
            </w:r>
          </w:p>
        </w:tc>
        <w:tc>
          <w:tcPr>
            <w:tcW w:w="144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28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r>
      <w:tr w:rsidR="00684759" w:rsidRPr="00F7522B" w:rsidTr="00F36183">
        <w:tc>
          <w:tcPr>
            <w:tcW w:w="2718"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Sensory 6 Units</w:t>
            </w:r>
          </w:p>
        </w:tc>
        <w:tc>
          <w:tcPr>
            <w:tcW w:w="1924"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938"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95904</w:t>
            </w:r>
          </w:p>
        </w:tc>
        <w:tc>
          <w:tcPr>
            <w:tcW w:w="90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12.60</w:t>
            </w:r>
          </w:p>
        </w:tc>
        <w:tc>
          <w:tcPr>
            <w:tcW w:w="99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4.65</w:t>
            </w:r>
          </w:p>
        </w:tc>
        <w:tc>
          <w:tcPr>
            <w:tcW w:w="10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351.54</w:t>
            </w:r>
          </w:p>
        </w:tc>
        <w:tc>
          <w:tcPr>
            <w:tcW w:w="144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717.96</w:t>
            </w:r>
          </w:p>
        </w:tc>
        <w:tc>
          <w:tcPr>
            <w:tcW w:w="288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shd w:val="clear" w:color="auto" w:fill="DAEEF3" w:themeFill="accent5" w:themeFillTint="33"/>
          </w:tcPr>
          <w:p w:rsidR="00684759" w:rsidRPr="00F7522B" w:rsidRDefault="00684759" w:rsidP="00F36183">
            <w:pPr>
              <w:spacing w:after="0" w:line="240" w:lineRule="auto"/>
              <w:jc w:val="both"/>
              <w:rPr>
                <w:rFonts w:asciiTheme="minorHAnsi" w:eastAsiaTheme="minorHAnsi" w:hAnsiTheme="minorHAnsi" w:cstheme="minorBidi"/>
              </w:rPr>
            </w:pPr>
          </w:p>
        </w:tc>
      </w:tr>
      <w:tr w:rsidR="00684759" w:rsidRPr="00F7522B" w:rsidTr="00F36183">
        <w:trPr>
          <w:trHeight w:val="368"/>
        </w:trPr>
        <w:tc>
          <w:tcPr>
            <w:tcW w:w="2718"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1924"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938"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90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99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108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1440" w:type="dxa"/>
          </w:tcPr>
          <w:p w:rsidR="00684759" w:rsidRPr="00F7522B" w:rsidRDefault="00684759" w:rsidP="00F36183">
            <w:pPr>
              <w:spacing w:after="0" w:line="240" w:lineRule="auto"/>
              <w:jc w:val="both"/>
              <w:rPr>
                <w:rFonts w:asciiTheme="minorHAnsi" w:eastAsiaTheme="minorHAnsi" w:hAnsiTheme="minorHAnsi" w:cstheme="minorBidi"/>
              </w:rPr>
            </w:pPr>
          </w:p>
        </w:tc>
        <w:tc>
          <w:tcPr>
            <w:tcW w:w="2880" w:type="dxa"/>
          </w:tcPr>
          <w:p w:rsidR="00684759" w:rsidRPr="00F7522B" w:rsidRDefault="00684759" w:rsidP="00F36183">
            <w:pPr>
              <w:spacing w:after="0" w:line="240" w:lineRule="auto"/>
              <w:jc w:val="both"/>
              <w:rPr>
                <w:rFonts w:asciiTheme="minorHAnsi" w:eastAsiaTheme="minorHAnsi" w:hAnsiTheme="minorHAnsi" w:cstheme="minorBidi"/>
                <w:b/>
              </w:rPr>
            </w:pPr>
            <w:r>
              <w:rPr>
                <w:rFonts w:asciiTheme="minorHAnsi" w:eastAsiaTheme="minorHAnsi" w:hAnsiTheme="minorHAnsi" w:cstheme="minorBidi"/>
                <w:b/>
              </w:rPr>
              <w:t>280.81</w:t>
            </w:r>
            <w:r w:rsidRPr="00F7522B">
              <w:rPr>
                <w:rFonts w:asciiTheme="minorHAnsi" w:eastAsiaTheme="minorHAnsi" w:hAnsiTheme="minorHAnsi" w:cstheme="minorBidi"/>
                <w:b/>
              </w:rPr>
              <w:t xml:space="preserve"> vs </w:t>
            </w:r>
            <w:r>
              <w:rPr>
                <w:rFonts w:asciiTheme="minorHAnsi" w:eastAsiaTheme="minorHAnsi" w:hAnsiTheme="minorHAnsi" w:cstheme="minorBidi"/>
                <w:b/>
              </w:rPr>
              <w:t>717.96</w:t>
            </w:r>
            <w:r w:rsidRPr="00F7522B">
              <w:rPr>
                <w:rFonts w:asciiTheme="minorHAnsi" w:eastAsiaTheme="minorHAnsi" w:hAnsiTheme="minorHAnsi" w:cstheme="minorBidi"/>
                <w:b/>
              </w:rPr>
              <w:t xml:space="preserve"> </w:t>
            </w:r>
            <w:r w:rsidRPr="00F7522B">
              <w:rPr>
                <w:rFonts w:asciiTheme="minorHAnsi" w:eastAsiaTheme="minorHAnsi" w:hAnsiTheme="minorHAnsi" w:cstheme="minorBidi"/>
                <w:b/>
                <w:color w:val="FF0000"/>
              </w:rPr>
              <w:t>61 % Less</w:t>
            </w:r>
          </w:p>
        </w:tc>
        <w:tc>
          <w:tcPr>
            <w:tcW w:w="1440" w:type="dxa"/>
          </w:tcPr>
          <w:p w:rsidR="00684759" w:rsidRDefault="00684759" w:rsidP="00F36183">
            <w:pPr>
              <w:spacing w:after="0" w:line="240" w:lineRule="auto"/>
              <w:jc w:val="both"/>
              <w:rPr>
                <w:rFonts w:asciiTheme="minorHAnsi" w:eastAsiaTheme="minorHAnsi" w:hAnsiTheme="minorHAnsi" w:cstheme="minorBidi"/>
                <w:b/>
              </w:rPr>
            </w:pPr>
          </w:p>
        </w:tc>
      </w:tr>
      <w:tr w:rsidR="00684759" w:rsidRPr="00F7522B" w:rsidTr="00F36183">
        <w:tc>
          <w:tcPr>
            <w:tcW w:w="2718"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b/>
              </w:rPr>
            </w:pPr>
          </w:p>
        </w:tc>
        <w:tc>
          <w:tcPr>
            <w:tcW w:w="1924"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b/>
              </w:rPr>
            </w:pPr>
          </w:p>
        </w:tc>
        <w:tc>
          <w:tcPr>
            <w:tcW w:w="938"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b/>
              </w:rPr>
            </w:pPr>
          </w:p>
        </w:tc>
        <w:tc>
          <w:tcPr>
            <w:tcW w:w="108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b/>
              </w:rPr>
            </w:pPr>
          </w:p>
        </w:tc>
        <w:tc>
          <w:tcPr>
            <w:tcW w:w="90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b/>
              </w:rPr>
            </w:pPr>
          </w:p>
        </w:tc>
        <w:tc>
          <w:tcPr>
            <w:tcW w:w="99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b/>
              </w:rPr>
            </w:pPr>
          </w:p>
        </w:tc>
        <w:tc>
          <w:tcPr>
            <w:tcW w:w="108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b/>
              </w:rPr>
            </w:pPr>
          </w:p>
        </w:tc>
        <w:tc>
          <w:tcPr>
            <w:tcW w:w="144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b/>
              </w:rPr>
            </w:pPr>
          </w:p>
        </w:tc>
        <w:tc>
          <w:tcPr>
            <w:tcW w:w="288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b/>
              </w:rPr>
            </w:pPr>
          </w:p>
        </w:tc>
        <w:tc>
          <w:tcPr>
            <w:tcW w:w="1440" w:type="dxa"/>
            <w:shd w:val="clear" w:color="auto" w:fill="000000" w:themeFill="text1"/>
          </w:tcPr>
          <w:p w:rsidR="00684759" w:rsidRPr="00F7522B" w:rsidRDefault="00684759" w:rsidP="00F36183">
            <w:pPr>
              <w:spacing w:after="0" w:line="240" w:lineRule="auto"/>
              <w:jc w:val="both"/>
              <w:rPr>
                <w:rFonts w:asciiTheme="minorHAnsi" w:eastAsiaTheme="minorHAnsi" w:hAnsiTheme="minorHAnsi" w:cstheme="minorBidi"/>
                <w:b/>
              </w:rPr>
            </w:pPr>
          </w:p>
        </w:tc>
      </w:tr>
    </w:tbl>
    <w:p w:rsidR="00F36183" w:rsidRDefault="00F36183" w:rsidP="00F36183">
      <w:pPr>
        <w:jc w:val="both"/>
        <w:rPr>
          <w:b/>
        </w:rPr>
        <w:sectPr w:rsidR="00F36183" w:rsidSect="00F36183">
          <w:pgSz w:w="15840" w:h="12240" w:orient="landscape"/>
          <w:pgMar w:top="1440" w:right="360" w:bottom="1080" w:left="450" w:header="720" w:footer="720" w:gutter="0"/>
          <w:cols w:space="720"/>
          <w:titlePg/>
          <w:docGrid w:linePitch="360"/>
        </w:sectPr>
      </w:pPr>
    </w:p>
    <w:tbl>
      <w:tblPr>
        <w:tblW w:w="153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924"/>
        <w:gridCol w:w="938"/>
        <w:gridCol w:w="1080"/>
        <w:gridCol w:w="900"/>
        <w:gridCol w:w="990"/>
        <w:gridCol w:w="1080"/>
        <w:gridCol w:w="1440"/>
        <w:gridCol w:w="2700"/>
        <w:gridCol w:w="1890"/>
      </w:tblGrid>
      <w:tr w:rsidR="00AE1F1E" w:rsidRPr="00F7522B" w:rsidTr="006E3161">
        <w:tc>
          <w:tcPr>
            <w:tcW w:w="2448" w:type="dxa"/>
            <w:shd w:val="clear" w:color="auto" w:fill="D9D9D9" w:themeFill="background1" w:themeFillShade="D9"/>
          </w:tcPr>
          <w:p w:rsidR="00AE1F1E" w:rsidRPr="00F7522B" w:rsidRDefault="00AE1F1E" w:rsidP="00F36183">
            <w:pPr>
              <w:spacing w:after="0" w:line="240" w:lineRule="auto"/>
              <w:jc w:val="both"/>
              <w:rPr>
                <w:rFonts w:asciiTheme="minorHAnsi" w:eastAsiaTheme="minorHAnsi" w:hAnsiTheme="minorHAnsi" w:cstheme="minorBidi"/>
                <w:b/>
                <w:sz w:val="36"/>
              </w:rPr>
            </w:pPr>
            <w:r w:rsidRPr="00F7522B">
              <w:rPr>
                <w:rFonts w:asciiTheme="minorHAnsi" w:eastAsiaTheme="minorHAnsi" w:hAnsiTheme="minorHAnsi" w:cstheme="minorBidi"/>
                <w:b/>
                <w:sz w:val="36"/>
              </w:rPr>
              <w:t xml:space="preserve">Study Type </w:t>
            </w:r>
          </w:p>
        </w:tc>
        <w:tc>
          <w:tcPr>
            <w:tcW w:w="1924" w:type="dxa"/>
            <w:shd w:val="clear" w:color="auto" w:fill="D9D9D9" w:themeFill="background1" w:themeFillShade="D9"/>
          </w:tcPr>
          <w:p w:rsidR="00AE1F1E" w:rsidRPr="00F7522B" w:rsidRDefault="00AE1F1E" w:rsidP="00F36183">
            <w:pPr>
              <w:spacing w:after="0" w:line="240" w:lineRule="auto"/>
              <w:jc w:val="both"/>
              <w:rPr>
                <w:rFonts w:asciiTheme="minorHAnsi" w:eastAsiaTheme="minorHAnsi" w:hAnsiTheme="minorHAnsi" w:cstheme="minorBidi"/>
                <w:b/>
                <w:sz w:val="36"/>
              </w:rPr>
            </w:pPr>
            <w:r w:rsidRPr="00F7522B">
              <w:rPr>
                <w:rFonts w:asciiTheme="minorHAnsi" w:eastAsiaTheme="minorHAnsi" w:hAnsiTheme="minorHAnsi" w:cstheme="minorBidi"/>
                <w:b/>
                <w:sz w:val="36"/>
              </w:rPr>
              <w:t>Evaluation</w:t>
            </w:r>
          </w:p>
        </w:tc>
        <w:tc>
          <w:tcPr>
            <w:tcW w:w="938" w:type="dxa"/>
            <w:shd w:val="clear" w:color="auto" w:fill="D9D9D9" w:themeFill="background1" w:themeFillShade="D9"/>
          </w:tcPr>
          <w:p w:rsidR="00AE1F1E" w:rsidRPr="00F7522B" w:rsidRDefault="00AE1F1E" w:rsidP="00F36183">
            <w:pPr>
              <w:spacing w:after="0" w:line="240" w:lineRule="auto"/>
              <w:jc w:val="both"/>
              <w:rPr>
                <w:rFonts w:asciiTheme="minorHAnsi" w:eastAsiaTheme="minorHAnsi" w:hAnsiTheme="minorHAnsi" w:cstheme="minorBidi"/>
                <w:b/>
                <w:sz w:val="36"/>
              </w:rPr>
            </w:pPr>
            <w:r w:rsidRPr="00F7522B">
              <w:rPr>
                <w:rFonts w:asciiTheme="minorHAnsi" w:eastAsiaTheme="minorHAnsi" w:hAnsiTheme="minorHAnsi" w:cstheme="minorBidi"/>
                <w:b/>
                <w:sz w:val="36"/>
              </w:rPr>
              <w:t>New CPT</w:t>
            </w:r>
          </w:p>
        </w:tc>
        <w:tc>
          <w:tcPr>
            <w:tcW w:w="1080" w:type="dxa"/>
            <w:shd w:val="clear" w:color="auto" w:fill="D9D9D9" w:themeFill="background1" w:themeFillShade="D9"/>
          </w:tcPr>
          <w:p w:rsidR="00AE1F1E" w:rsidRPr="00F7522B" w:rsidRDefault="00AE1F1E" w:rsidP="00F36183">
            <w:pPr>
              <w:spacing w:after="0" w:line="240" w:lineRule="auto"/>
              <w:jc w:val="both"/>
              <w:rPr>
                <w:rFonts w:asciiTheme="minorHAnsi" w:eastAsiaTheme="minorHAnsi" w:hAnsiTheme="minorHAnsi" w:cstheme="minorBidi"/>
                <w:b/>
                <w:sz w:val="36"/>
              </w:rPr>
            </w:pPr>
            <w:r w:rsidRPr="00F7522B">
              <w:rPr>
                <w:rFonts w:asciiTheme="minorHAnsi" w:eastAsiaTheme="minorHAnsi" w:hAnsiTheme="minorHAnsi" w:cstheme="minorBidi"/>
                <w:b/>
                <w:sz w:val="36"/>
              </w:rPr>
              <w:t>Old CPT</w:t>
            </w:r>
          </w:p>
        </w:tc>
        <w:tc>
          <w:tcPr>
            <w:tcW w:w="900" w:type="dxa"/>
            <w:shd w:val="clear" w:color="auto" w:fill="D9D9D9" w:themeFill="background1" w:themeFillShade="D9"/>
          </w:tcPr>
          <w:p w:rsidR="00AE1F1E" w:rsidRPr="00F7522B" w:rsidRDefault="00AE1F1E" w:rsidP="00F36183">
            <w:pPr>
              <w:spacing w:after="0" w:line="240" w:lineRule="auto"/>
              <w:jc w:val="both"/>
              <w:rPr>
                <w:rFonts w:asciiTheme="minorHAnsi" w:eastAsiaTheme="minorHAnsi" w:hAnsiTheme="minorHAnsi" w:cstheme="minorBidi"/>
                <w:b/>
                <w:sz w:val="36"/>
              </w:rPr>
            </w:pPr>
            <w:r w:rsidRPr="00F7522B">
              <w:rPr>
                <w:rFonts w:asciiTheme="minorHAnsi" w:eastAsiaTheme="minorHAnsi" w:hAnsiTheme="minorHAnsi" w:cstheme="minorBidi"/>
                <w:b/>
                <w:sz w:val="36"/>
              </w:rPr>
              <w:t>RVU</w:t>
            </w:r>
          </w:p>
        </w:tc>
        <w:tc>
          <w:tcPr>
            <w:tcW w:w="990" w:type="dxa"/>
            <w:shd w:val="clear" w:color="auto" w:fill="D9D9D9" w:themeFill="background1" w:themeFillShade="D9"/>
          </w:tcPr>
          <w:p w:rsidR="00AE1F1E" w:rsidRPr="00F7522B" w:rsidRDefault="00AE1F1E" w:rsidP="00F36183">
            <w:pPr>
              <w:spacing w:after="0" w:line="240" w:lineRule="auto"/>
              <w:jc w:val="both"/>
              <w:rPr>
                <w:rFonts w:asciiTheme="minorHAnsi" w:eastAsiaTheme="minorHAnsi" w:hAnsiTheme="minorHAnsi" w:cstheme="minorBidi"/>
                <w:b/>
                <w:sz w:val="36"/>
              </w:rPr>
            </w:pPr>
            <w:r w:rsidRPr="00F7522B">
              <w:rPr>
                <w:rFonts w:asciiTheme="minorHAnsi" w:eastAsiaTheme="minorHAnsi" w:hAnsiTheme="minorHAnsi" w:cstheme="minorBidi"/>
                <w:b/>
                <w:sz w:val="36"/>
              </w:rPr>
              <w:t>CF $</w:t>
            </w:r>
          </w:p>
        </w:tc>
        <w:tc>
          <w:tcPr>
            <w:tcW w:w="1080" w:type="dxa"/>
            <w:shd w:val="clear" w:color="auto" w:fill="D9D9D9" w:themeFill="background1" w:themeFillShade="D9"/>
          </w:tcPr>
          <w:p w:rsidR="00AE1F1E" w:rsidRPr="00F7522B" w:rsidRDefault="00AE1F1E" w:rsidP="00F36183">
            <w:pPr>
              <w:spacing w:after="0" w:line="240" w:lineRule="auto"/>
              <w:jc w:val="both"/>
              <w:rPr>
                <w:rFonts w:asciiTheme="minorHAnsi" w:eastAsiaTheme="minorHAnsi" w:hAnsiTheme="minorHAnsi" w:cstheme="minorBidi"/>
                <w:b/>
                <w:sz w:val="36"/>
              </w:rPr>
            </w:pPr>
            <w:r w:rsidRPr="00F7522B">
              <w:rPr>
                <w:rFonts w:asciiTheme="minorHAnsi" w:eastAsiaTheme="minorHAnsi" w:hAnsiTheme="minorHAnsi" w:cstheme="minorBidi"/>
                <w:b/>
                <w:sz w:val="36"/>
              </w:rPr>
              <w:t>Fee $</w:t>
            </w:r>
          </w:p>
        </w:tc>
        <w:tc>
          <w:tcPr>
            <w:tcW w:w="1440" w:type="dxa"/>
            <w:shd w:val="clear" w:color="auto" w:fill="D9D9D9" w:themeFill="background1" w:themeFillShade="D9"/>
          </w:tcPr>
          <w:p w:rsidR="00AE1F1E" w:rsidRPr="00F7522B" w:rsidRDefault="00AE1F1E" w:rsidP="00F36183">
            <w:pPr>
              <w:spacing w:after="0" w:line="240" w:lineRule="auto"/>
              <w:jc w:val="both"/>
              <w:rPr>
                <w:rFonts w:asciiTheme="minorHAnsi" w:eastAsiaTheme="minorHAnsi" w:hAnsiTheme="minorHAnsi" w:cstheme="minorBidi"/>
                <w:b/>
                <w:sz w:val="36"/>
              </w:rPr>
            </w:pPr>
            <w:r w:rsidRPr="00F7522B">
              <w:rPr>
                <w:rFonts w:asciiTheme="minorHAnsi" w:eastAsiaTheme="minorHAnsi" w:hAnsiTheme="minorHAnsi" w:cstheme="minorBidi"/>
                <w:b/>
                <w:sz w:val="36"/>
              </w:rPr>
              <w:t>Study Total $</w:t>
            </w:r>
          </w:p>
        </w:tc>
        <w:tc>
          <w:tcPr>
            <w:tcW w:w="2700" w:type="dxa"/>
            <w:shd w:val="clear" w:color="auto" w:fill="D9D9D9" w:themeFill="background1" w:themeFillShade="D9"/>
          </w:tcPr>
          <w:p w:rsidR="00AE1F1E" w:rsidRPr="00F7522B" w:rsidRDefault="00AE1F1E" w:rsidP="00F36183">
            <w:pPr>
              <w:spacing w:after="0" w:line="240" w:lineRule="auto"/>
              <w:jc w:val="both"/>
              <w:rPr>
                <w:rFonts w:asciiTheme="minorHAnsi" w:eastAsiaTheme="minorHAnsi" w:hAnsiTheme="minorHAnsi" w:cstheme="minorBidi"/>
                <w:b/>
                <w:sz w:val="36"/>
              </w:rPr>
            </w:pPr>
            <w:r w:rsidRPr="00F7522B">
              <w:rPr>
                <w:rFonts w:asciiTheme="minorHAnsi" w:eastAsiaTheme="minorHAnsi" w:hAnsiTheme="minorHAnsi" w:cstheme="minorBidi"/>
                <w:b/>
                <w:sz w:val="36"/>
              </w:rPr>
              <w:t>% Difference</w:t>
            </w:r>
          </w:p>
        </w:tc>
        <w:tc>
          <w:tcPr>
            <w:tcW w:w="1890" w:type="dxa"/>
            <w:shd w:val="clear" w:color="auto" w:fill="D9D9D9" w:themeFill="background1" w:themeFillShade="D9"/>
          </w:tcPr>
          <w:p w:rsidR="00AE1F1E" w:rsidRPr="00684759" w:rsidRDefault="00AE1F1E" w:rsidP="006E3161">
            <w:pPr>
              <w:spacing w:after="0" w:line="240" w:lineRule="auto"/>
              <w:ind w:right="-108"/>
              <w:jc w:val="both"/>
              <w:rPr>
                <w:rFonts w:asciiTheme="minorHAnsi" w:eastAsiaTheme="minorHAnsi" w:hAnsiTheme="minorHAnsi" w:cstheme="minorBidi"/>
                <w:b/>
                <w:sz w:val="40"/>
              </w:rPr>
            </w:pPr>
            <w:r>
              <w:rPr>
                <w:rFonts w:asciiTheme="minorHAnsi" w:eastAsiaTheme="minorHAnsi" w:hAnsiTheme="minorHAnsi" w:cstheme="minorBidi"/>
                <w:b/>
                <w:sz w:val="16"/>
              </w:rPr>
              <w:t xml:space="preserve">RECOMMENDED </w:t>
            </w:r>
            <w:r w:rsidRPr="00684759">
              <w:rPr>
                <w:rFonts w:asciiTheme="minorHAnsi" w:eastAsiaTheme="minorHAnsi" w:hAnsiTheme="minorHAnsi" w:cstheme="minorBidi"/>
                <w:b/>
                <w:sz w:val="28"/>
              </w:rPr>
              <w:t>RVU/Fee</w:t>
            </w:r>
          </w:p>
        </w:tc>
      </w:tr>
      <w:tr w:rsidR="00AE1F1E" w:rsidRPr="00F7522B" w:rsidTr="006E3161">
        <w:tc>
          <w:tcPr>
            <w:tcW w:w="2448" w:type="dxa"/>
            <w:shd w:val="clear" w:color="auto" w:fill="F2DBDB" w:themeFill="accent2"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11-12 Studies</w:t>
            </w:r>
          </w:p>
        </w:tc>
        <w:tc>
          <w:tcPr>
            <w:tcW w:w="1924" w:type="dxa"/>
            <w:shd w:val="clear" w:color="auto" w:fill="F2DBDB" w:themeFill="accent2"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Plexus/</w:t>
            </w:r>
            <w:proofErr w:type="spellStart"/>
            <w:r w:rsidRPr="00F7522B">
              <w:rPr>
                <w:rFonts w:asciiTheme="minorHAnsi" w:eastAsiaTheme="minorHAnsi" w:hAnsiTheme="minorHAnsi" w:cstheme="minorBidi"/>
              </w:rPr>
              <w:t>Bilat</w:t>
            </w:r>
            <w:proofErr w:type="spellEnd"/>
            <w:r w:rsidRPr="00F7522B">
              <w:rPr>
                <w:rFonts w:asciiTheme="minorHAnsi" w:eastAsiaTheme="minorHAnsi" w:hAnsiTheme="minorHAnsi" w:cstheme="minorBidi"/>
              </w:rPr>
              <w:t xml:space="preserve"> </w:t>
            </w:r>
            <w:proofErr w:type="spellStart"/>
            <w:r w:rsidRPr="00F7522B">
              <w:rPr>
                <w:rFonts w:asciiTheme="minorHAnsi" w:eastAsiaTheme="minorHAnsi" w:hAnsiTheme="minorHAnsi" w:cstheme="minorBidi"/>
              </w:rPr>
              <w:t>Radic</w:t>
            </w:r>
            <w:proofErr w:type="spellEnd"/>
          </w:p>
        </w:tc>
        <w:tc>
          <w:tcPr>
            <w:tcW w:w="938" w:type="dxa"/>
            <w:shd w:val="clear" w:color="auto" w:fill="F2DBDB" w:themeFill="accent2" w:themeFillTint="33"/>
          </w:tcPr>
          <w:p w:rsidR="00AE1F1E" w:rsidRPr="00F7522B" w:rsidRDefault="00AE1F1E" w:rsidP="00F36183">
            <w:pPr>
              <w:spacing w:after="0" w:line="240" w:lineRule="auto"/>
              <w:jc w:val="both"/>
              <w:rPr>
                <w:rFonts w:asciiTheme="minorHAnsi" w:eastAsiaTheme="minorHAnsi" w:hAnsiTheme="minorHAnsi" w:cstheme="minorBidi"/>
                <w:b/>
              </w:rPr>
            </w:pPr>
            <w:r w:rsidRPr="00F7522B">
              <w:rPr>
                <w:rFonts w:asciiTheme="minorHAnsi" w:eastAsiaTheme="minorHAnsi" w:hAnsiTheme="minorHAnsi" w:cstheme="minorBidi"/>
                <w:b/>
              </w:rPr>
              <w:t>95912</w:t>
            </w:r>
          </w:p>
        </w:tc>
        <w:tc>
          <w:tcPr>
            <w:tcW w:w="1080" w:type="dxa"/>
            <w:shd w:val="clear" w:color="auto" w:fill="F2DBDB" w:themeFill="accent2"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900" w:type="dxa"/>
            <w:shd w:val="clear" w:color="auto" w:fill="F2DBDB" w:themeFill="accent2"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51.17</w:t>
            </w:r>
          </w:p>
        </w:tc>
        <w:tc>
          <w:tcPr>
            <w:tcW w:w="990" w:type="dxa"/>
            <w:shd w:val="clear" w:color="auto" w:fill="F2DBDB" w:themeFill="accent2"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6.09</w:t>
            </w:r>
          </w:p>
        </w:tc>
        <w:tc>
          <w:tcPr>
            <w:tcW w:w="1080" w:type="dxa"/>
            <w:shd w:val="clear" w:color="auto" w:fill="F2DBDB" w:themeFill="accent2" w:themeFillTint="33"/>
          </w:tcPr>
          <w:p w:rsidR="00AE1F1E" w:rsidRPr="00F7522B" w:rsidRDefault="00AE1F1E"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311.62</w:t>
            </w:r>
          </w:p>
        </w:tc>
        <w:tc>
          <w:tcPr>
            <w:tcW w:w="1440" w:type="dxa"/>
            <w:shd w:val="clear" w:color="auto" w:fill="F2DBDB" w:themeFill="accent2" w:themeFillTint="33"/>
          </w:tcPr>
          <w:p w:rsidR="00AE1F1E" w:rsidRPr="00F7522B" w:rsidRDefault="00AE1F1E"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311.62</w:t>
            </w:r>
          </w:p>
        </w:tc>
        <w:tc>
          <w:tcPr>
            <w:tcW w:w="2700" w:type="dxa"/>
            <w:shd w:val="clear" w:color="auto" w:fill="F2DBDB" w:themeFill="accent2"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1890" w:type="dxa"/>
            <w:shd w:val="clear" w:color="auto" w:fill="F2DBDB" w:themeFill="accent2" w:themeFillTint="33"/>
          </w:tcPr>
          <w:p w:rsidR="00AE1F1E" w:rsidRPr="00684759" w:rsidRDefault="00AE1F1E" w:rsidP="00F36183">
            <w:pPr>
              <w:spacing w:after="0" w:line="240" w:lineRule="auto"/>
              <w:jc w:val="both"/>
              <w:rPr>
                <w:rFonts w:asciiTheme="minorHAnsi" w:eastAsiaTheme="minorHAnsi" w:hAnsiTheme="minorHAnsi" w:cstheme="minorBidi"/>
                <w:sz w:val="18"/>
                <w:szCs w:val="18"/>
              </w:rPr>
            </w:pPr>
            <w:r>
              <w:rPr>
                <w:rFonts w:asciiTheme="minorHAnsi" w:eastAsiaTheme="minorHAnsi" w:hAnsiTheme="minorHAnsi" w:cstheme="minorBidi"/>
                <w:sz w:val="18"/>
                <w:szCs w:val="18"/>
              </w:rPr>
              <w:t>135.11/$822.82</w:t>
            </w:r>
          </w:p>
        </w:tc>
      </w:tr>
      <w:tr w:rsidR="00AE1F1E" w:rsidRPr="00F7522B" w:rsidTr="006E3161">
        <w:tc>
          <w:tcPr>
            <w:tcW w:w="2448"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Motor w/F-wave 4 Units</w:t>
            </w:r>
          </w:p>
        </w:tc>
        <w:tc>
          <w:tcPr>
            <w:tcW w:w="1924"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938"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108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95903</w:t>
            </w:r>
          </w:p>
        </w:tc>
        <w:tc>
          <w:tcPr>
            <w:tcW w:w="90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19.70</w:t>
            </w:r>
          </w:p>
        </w:tc>
        <w:tc>
          <w:tcPr>
            <w:tcW w:w="99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4.65</w:t>
            </w:r>
          </w:p>
        </w:tc>
        <w:tc>
          <w:tcPr>
            <w:tcW w:w="108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366.42</w:t>
            </w:r>
          </w:p>
        </w:tc>
        <w:tc>
          <w:tcPr>
            <w:tcW w:w="144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270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189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r>
      <w:tr w:rsidR="00AE1F1E" w:rsidRPr="00F7522B" w:rsidTr="006E3161">
        <w:tc>
          <w:tcPr>
            <w:tcW w:w="2448"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Sensory 6 Units</w:t>
            </w:r>
          </w:p>
        </w:tc>
        <w:tc>
          <w:tcPr>
            <w:tcW w:w="1924"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938"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108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95904</w:t>
            </w:r>
          </w:p>
        </w:tc>
        <w:tc>
          <w:tcPr>
            <w:tcW w:w="90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12.60</w:t>
            </w:r>
          </w:p>
        </w:tc>
        <w:tc>
          <w:tcPr>
            <w:tcW w:w="99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4.65</w:t>
            </w:r>
          </w:p>
        </w:tc>
        <w:tc>
          <w:tcPr>
            <w:tcW w:w="108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351.54</w:t>
            </w:r>
          </w:p>
        </w:tc>
        <w:tc>
          <w:tcPr>
            <w:tcW w:w="144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270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189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r>
      <w:tr w:rsidR="00AE1F1E" w:rsidRPr="00F7522B" w:rsidTr="006E3161">
        <w:tc>
          <w:tcPr>
            <w:tcW w:w="2448"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H-reflex Bilateral</w:t>
            </w:r>
          </w:p>
        </w:tc>
        <w:tc>
          <w:tcPr>
            <w:tcW w:w="1924"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938"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108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95934-50</w:t>
            </w:r>
          </w:p>
        </w:tc>
        <w:tc>
          <w:tcPr>
            <w:tcW w:w="90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14.20</w:t>
            </w:r>
          </w:p>
        </w:tc>
        <w:tc>
          <w:tcPr>
            <w:tcW w:w="99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4.65</w:t>
            </w:r>
          </w:p>
        </w:tc>
        <w:tc>
          <w:tcPr>
            <w:tcW w:w="108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66.03</w:t>
            </w:r>
          </w:p>
        </w:tc>
        <w:tc>
          <w:tcPr>
            <w:tcW w:w="144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783.99</w:t>
            </w:r>
          </w:p>
        </w:tc>
        <w:tc>
          <w:tcPr>
            <w:tcW w:w="270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189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b/>
              </w:rPr>
            </w:pPr>
          </w:p>
        </w:tc>
      </w:tr>
      <w:tr w:rsidR="00AE1F1E" w:rsidRPr="00F7522B" w:rsidTr="006E3161">
        <w:tc>
          <w:tcPr>
            <w:tcW w:w="2448" w:type="dxa"/>
          </w:tcPr>
          <w:p w:rsidR="00AE1F1E" w:rsidRPr="00F7522B" w:rsidRDefault="00AE1F1E" w:rsidP="00F36183">
            <w:pPr>
              <w:spacing w:after="0" w:line="240" w:lineRule="auto"/>
              <w:jc w:val="both"/>
              <w:rPr>
                <w:rFonts w:asciiTheme="minorHAnsi" w:eastAsiaTheme="minorHAnsi" w:hAnsiTheme="minorHAnsi" w:cstheme="minorBidi"/>
              </w:rPr>
            </w:pPr>
          </w:p>
        </w:tc>
        <w:tc>
          <w:tcPr>
            <w:tcW w:w="1924" w:type="dxa"/>
          </w:tcPr>
          <w:p w:rsidR="00AE1F1E" w:rsidRPr="00F7522B" w:rsidRDefault="00AE1F1E" w:rsidP="00F36183">
            <w:pPr>
              <w:spacing w:after="0" w:line="240" w:lineRule="auto"/>
              <w:jc w:val="both"/>
              <w:rPr>
                <w:rFonts w:asciiTheme="minorHAnsi" w:eastAsiaTheme="minorHAnsi" w:hAnsiTheme="minorHAnsi" w:cstheme="minorBidi"/>
              </w:rPr>
            </w:pPr>
          </w:p>
        </w:tc>
        <w:tc>
          <w:tcPr>
            <w:tcW w:w="938" w:type="dxa"/>
          </w:tcPr>
          <w:p w:rsidR="00AE1F1E" w:rsidRPr="00F7522B" w:rsidRDefault="00AE1F1E" w:rsidP="00F36183">
            <w:pPr>
              <w:spacing w:after="0" w:line="240" w:lineRule="auto"/>
              <w:jc w:val="both"/>
              <w:rPr>
                <w:rFonts w:asciiTheme="minorHAnsi" w:eastAsiaTheme="minorHAnsi" w:hAnsiTheme="minorHAnsi" w:cstheme="minorBidi"/>
              </w:rPr>
            </w:pPr>
          </w:p>
        </w:tc>
        <w:tc>
          <w:tcPr>
            <w:tcW w:w="1080" w:type="dxa"/>
          </w:tcPr>
          <w:p w:rsidR="00AE1F1E" w:rsidRPr="00F7522B" w:rsidRDefault="00AE1F1E" w:rsidP="00F36183">
            <w:pPr>
              <w:spacing w:after="0" w:line="240" w:lineRule="auto"/>
              <w:jc w:val="both"/>
              <w:rPr>
                <w:rFonts w:asciiTheme="minorHAnsi" w:eastAsiaTheme="minorHAnsi" w:hAnsiTheme="minorHAnsi" w:cstheme="minorBidi"/>
              </w:rPr>
            </w:pPr>
          </w:p>
        </w:tc>
        <w:tc>
          <w:tcPr>
            <w:tcW w:w="900" w:type="dxa"/>
          </w:tcPr>
          <w:p w:rsidR="00AE1F1E" w:rsidRPr="00F7522B" w:rsidRDefault="00AE1F1E" w:rsidP="00F36183">
            <w:pPr>
              <w:spacing w:after="0" w:line="240" w:lineRule="auto"/>
              <w:jc w:val="both"/>
              <w:rPr>
                <w:rFonts w:asciiTheme="minorHAnsi" w:eastAsiaTheme="minorHAnsi" w:hAnsiTheme="minorHAnsi" w:cstheme="minorBidi"/>
              </w:rPr>
            </w:pPr>
          </w:p>
        </w:tc>
        <w:tc>
          <w:tcPr>
            <w:tcW w:w="990" w:type="dxa"/>
          </w:tcPr>
          <w:p w:rsidR="00AE1F1E" w:rsidRPr="00F7522B" w:rsidRDefault="00AE1F1E" w:rsidP="00F36183">
            <w:pPr>
              <w:spacing w:after="0" w:line="240" w:lineRule="auto"/>
              <w:jc w:val="both"/>
              <w:rPr>
                <w:rFonts w:asciiTheme="minorHAnsi" w:eastAsiaTheme="minorHAnsi" w:hAnsiTheme="minorHAnsi" w:cstheme="minorBidi"/>
              </w:rPr>
            </w:pPr>
          </w:p>
        </w:tc>
        <w:tc>
          <w:tcPr>
            <w:tcW w:w="1080" w:type="dxa"/>
          </w:tcPr>
          <w:p w:rsidR="00AE1F1E" w:rsidRPr="00F7522B" w:rsidRDefault="00AE1F1E" w:rsidP="00F36183">
            <w:pPr>
              <w:spacing w:after="0" w:line="240" w:lineRule="auto"/>
              <w:jc w:val="both"/>
              <w:rPr>
                <w:rFonts w:asciiTheme="minorHAnsi" w:eastAsiaTheme="minorHAnsi" w:hAnsiTheme="minorHAnsi" w:cstheme="minorBidi"/>
              </w:rPr>
            </w:pPr>
          </w:p>
        </w:tc>
        <w:tc>
          <w:tcPr>
            <w:tcW w:w="1440" w:type="dxa"/>
          </w:tcPr>
          <w:p w:rsidR="00AE1F1E" w:rsidRPr="00F7522B" w:rsidRDefault="00AE1F1E" w:rsidP="00F36183">
            <w:pPr>
              <w:spacing w:after="0" w:line="240" w:lineRule="auto"/>
              <w:jc w:val="both"/>
              <w:rPr>
                <w:rFonts w:asciiTheme="minorHAnsi" w:eastAsiaTheme="minorHAnsi" w:hAnsiTheme="minorHAnsi" w:cstheme="minorBidi"/>
              </w:rPr>
            </w:pPr>
          </w:p>
        </w:tc>
        <w:tc>
          <w:tcPr>
            <w:tcW w:w="2700" w:type="dxa"/>
          </w:tcPr>
          <w:p w:rsidR="00AE1F1E" w:rsidRPr="00F7522B" w:rsidRDefault="00AE1F1E" w:rsidP="00F36183">
            <w:pPr>
              <w:spacing w:after="0" w:line="240" w:lineRule="auto"/>
              <w:jc w:val="both"/>
              <w:rPr>
                <w:rFonts w:asciiTheme="minorHAnsi" w:eastAsiaTheme="minorHAnsi" w:hAnsiTheme="minorHAnsi" w:cstheme="minorBidi"/>
                <w:b/>
              </w:rPr>
            </w:pPr>
            <w:r>
              <w:rPr>
                <w:rFonts w:asciiTheme="minorHAnsi" w:eastAsiaTheme="minorHAnsi" w:hAnsiTheme="minorHAnsi" w:cstheme="minorBidi"/>
                <w:b/>
              </w:rPr>
              <w:t>311.62</w:t>
            </w:r>
            <w:r w:rsidRPr="00F7522B">
              <w:rPr>
                <w:rFonts w:asciiTheme="minorHAnsi" w:eastAsiaTheme="minorHAnsi" w:hAnsiTheme="minorHAnsi" w:cstheme="minorBidi"/>
                <w:b/>
              </w:rPr>
              <w:t xml:space="preserve"> vs </w:t>
            </w:r>
            <w:r>
              <w:rPr>
                <w:rFonts w:asciiTheme="minorHAnsi" w:eastAsiaTheme="minorHAnsi" w:hAnsiTheme="minorHAnsi" w:cstheme="minorBidi"/>
                <w:b/>
              </w:rPr>
              <w:t>783.99</w:t>
            </w:r>
            <w:r w:rsidRPr="00F7522B">
              <w:rPr>
                <w:rFonts w:asciiTheme="minorHAnsi" w:eastAsiaTheme="minorHAnsi" w:hAnsiTheme="minorHAnsi" w:cstheme="minorBidi"/>
                <w:b/>
              </w:rPr>
              <w:t xml:space="preserve"> </w:t>
            </w:r>
            <w:r w:rsidRPr="00F7522B">
              <w:rPr>
                <w:rFonts w:asciiTheme="minorHAnsi" w:eastAsiaTheme="minorHAnsi" w:hAnsiTheme="minorHAnsi" w:cstheme="minorBidi"/>
                <w:b/>
                <w:color w:val="FF0000"/>
              </w:rPr>
              <w:t>6</w:t>
            </w:r>
            <w:r>
              <w:rPr>
                <w:rFonts w:asciiTheme="minorHAnsi" w:eastAsiaTheme="minorHAnsi" w:hAnsiTheme="minorHAnsi" w:cstheme="minorBidi"/>
                <w:b/>
                <w:color w:val="FF0000"/>
              </w:rPr>
              <w:t>0</w:t>
            </w:r>
            <w:r w:rsidRPr="00F7522B">
              <w:rPr>
                <w:rFonts w:asciiTheme="minorHAnsi" w:eastAsiaTheme="minorHAnsi" w:hAnsiTheme="minorHAnsi" w:cstheme="minorBidi"/>
                <w:b/>
                <w:color w:val="FF0000"/>
              </w:rPr>
              <w:t>% Less</w:t>
            </w:r>
          </w:p>
        </w:tc>
        <w:tc>
          <w:tcPr>
            <w:tcW w:w="1890" w:type="dxa"/>
          </w:tcPr>
          <w:p w:rsidR="00AE1F1E" w:rsidRPr="00F7522B" w:rsidRDefault="00AE1F1E" w:rsidP="00F36183">
            <w:pPr>
              <w:spacing w:after="0" w:line="240" w:lineRule="auto"/>
              <w:jc w:val="both"/>
              <w:rPr>
                <w:rFonts w:asciiTheme="minorHAnsi" w:eastAsiaTheme="minorHAnsi" w:hAnsiTheme="minorHAnsi" w:cstheme="minorBidi"/>
              </w:rPr>
            </w:pPr>
          </w:p>
        </w:tc>
      </w:tr>
      <w:tr w:rsidR="00AE1F1E" w:rsidRPr="00F7522B" w:rsidTr="006E3161">
        <w:tc>
          <w:tcPr>
            <w:tcW w:w="2448" w:type="dxa"/>
            <w:shd w:val="clear" w:color="auto" w:fill="000000" w:themeFill="text1"/>
          </w:tcPr>
          <w:p w:rsidR="00AE1F1E" w:rsidRPr="00F7522B" w:rsidRDefault="00AE1F1E" w:rsidP="00F36183">
            <w:pPr>
              <w:spacing w:after="0" w:line="240" w:lineRule="auto"/>
              <w:jc w:val="both"/>
              <w:rPr>
                <w:rFonts w:asciiTheme="minorHAnsi" w:eastAsiaTheme="minorHAnsi" w:hAnsiTheme="minorHAnsi" w:cstheme="minorBidi"/>
              </w:rPr>
            </w:pPr>
          </w:p>
        </w:tc>
        <w:tc>
          <w:tcPr>
            <w:tcW w:w="1924" w:type="dxa"/>
            <w:shd w:val="clear" w:color="auto" w:fill="000000" w:themeFill="text1"/>
          </w:tcPr>
          <w:p w:rsidR="00AE1F1E" w:rsidRPr="00F7522B" w:rsidRDefault="00AE1F1E" w:rsidP="00F36183">
            <w:pPr>
              <w:spacing w:after="0" w:line="240" w:lineRule="auto"/>
              <w:jc w:val="both"/>
              <w:rPr>
                <w:rFonts w:asciiTheme="minorHAnsi" w:eastAsiaTheme="minorHAnsi" w:hAnsiTheme="minorHAnsi" w:cstheme="minorBidi"/>
              </w:rPr>
            </w:pPr>
          </w:p>
        </w:tc>
        <w:tc>
          <w:tcPr>
            <w:tcW w:w="938" w:type="dxa"/>
            <w:shd w:val="clear" w:color="auto" w:fill="000000" w:themeFill="text1"/>
          </w:tcPr>
          <w:p w:rsidR="00AE1F1E" w:rsidRPr="00F7522B" w:rsidRDefault="00AE1F1E" w:rsidP="00F36183">
            <w:pPr>
              <w:spacing w:after="0" w:line="240" w:lineRule="auto"/>
              <w:jc w:val="both"/>
              <w:rPr>
                <w:rFonts w:asciiTheme="minorHAnsi" w:eastAsiaTheme="minorHAnsi" w:hAnsiTheme="minorHAnsi" w:cstheme="minorBidi"/>
              </w:rPr>
            </w:pPr>
          </w:p>
        </w:tc>
        <w:tc>
          <w:tcPr>
            <w:tcW w:w="1080" w:type="dxa"/>
            <w:shd w:val="clear" w:color="auto" w:fill="000000" w:themeFill="text1"/>
          </w:tcPr>
          <w:p w:rsidR="00AE1F1E" w:rsidRPr="00F7522B" w:rsidRDefault="00AE1F1E" w:rsidP="00F36183">
            <w:pPr>
              <w:spacing w:after="0" w:line="240" w:lineRule="auto"/>
              <w:jc w:val="both"/>
              <w:rPr>
                <w:rFonts w:asciiTheme="minorHAnsi" w:eastAsiaTheme="minorHAnsi" w:hAnsiTheme="minorHAnsi" w:cstheme="minorBidi"/>
              </w:rPr>
            </w:pPr>
          </w:p>
        </w:tc>
        <w:tc>
          <w:tcPr>
            <w:tcW w:w="900" w:type="dxa"/>
            <w:shd w:val="clear" w:color="auto" w:fill="000000" w:themeFill="text1"/>
          </w:tcPr>
          <w:p w:rsidR="00AE1F1E" w:rsidRPr="00F7522B" w:rsidRDefault="00AE1F1E" w:rsidP="00F36183">
            <w:pPr>
              <w:spacing w:after="0" w:line="240" w:lineRule="auto"/>
              <w:jc w:val="both"/>
              <w:rPr>
                <w:rFonts w:asciiTheme="minorHAnsi" w:eastAsiaTheme="minorHAnsi" w:hAnsiTheme="minorHAnsi" w:cstheme="minorBidi"/>
              </w:rPr>
            </w:pPr>
          </w:p>
        </w:tc>
        <w:tc>
          <w:tcPr>
            <w:tcW w:w="990" w:type="dxa"/>
            <w:shd w:val="clear" w:color="auto" w:fill="000000" w:themeFill="text1"/>
          </w:tcPr>
          <w:p w:rsidR="00AE1F1E" w:rsidRPr="00F7522B" w:rsidRDefault="00AE1F1E" w:rsidP="00F36183">
            <w:pPr>
              <w:spacing w:after="0" w:line="240" w:lineRule="auto"/>
              <w:jc w:val="both"/>
              <w:rPr>
                <w:rFonts w:asciiTheme="minorHAnsi" w:eastAsiaTheme="minorHAnsi" w:hAnsiTheme="minorHAnsi" w:cstheme="minorBidi"/>
              </w:rPr>
            </w:pPr>
          </w:p>
        </w:tc>
        <w:tc>
          <w:tcPr>
            <w:tcW w:w="1080" w:type="dxa"/>
            <w:shd w:val="clear" w:color="auto" w:fill="000000" w:themeFill="text1"/>
          </w:tcPr>
          <w:p w:rsidR="00AE1F1E" w:rsidRPr="00F7522B" w:rsidRDefault="00AE1F1E" w:rsidP="00F36183">
            <w:pPr>
              <w:spacing w:after="0" w:line="240" w:lineRule="auto"/>
              <w:jc w:val="both"/>
              <w:rPr>
                <w:rFonts w:asciiTheme="minorHAnsi" w:eastAsiaTheme="minorHAnsi" w:hAnsiTheme="minorHAnsi" w:cstheme="minorBidi"/>
              </w:rPr>
            </w:pPr>
          </w:p>
        </w:tc>
        <w:tc>
          <w:tcPr>
            <w:tcW w:w="1440" w:type="dxa"/>
            <w:shd w:val="clear" w:color="auto" w:fill="000000" w:themeFill="text1"/>
          </w:tcPr>
          <w:p w:rsidR="00AE1F1E" w:rsidRPr="00F7522B" w:rsidRDefault="00AE1F1E" w:rsidP="00F36183">
            <w:pPr>
              <w:spacing w:after="0" w:line="240" w:lineRule="auto"/>
              <w:jc w:val="both"/>
              <w:rPr>
                <w:rFonts w:asciiTheme="minorHAnsi" w:eastAsiaTheme="minorHAnsi" w:hAnsiTheme="minorHAnsi" w:cstheme="minorBidi"/>
              </w:rPr>
            </w:pPr>
          </w:p>
        </w:tc>
        <w:tc>
          <w:tcPr>
            <w:tcW w:w="2700" w:type="dxa"/>
            <w:shd w:val="clear" w:color="auto" w:fill="000000" w:themeFill="text1"/>
          </w:tcPr>
          <w:p w:rsidR="00AE1F1E" w:rsidRPr="00F7522B" w:rsidRDefault="00AE1F1E" w:rsidP="00F36183">
            <w:pPr>
              <w:spacing w:after="0" w:line="240" w:lineRule="auto"/>
              <w:jc w:val="both"/>
              <w:rPr>
                <w:rFonts w:asciiTheme="minorHAnsi" w:eastAsiaTheme="minorHAnsi" w:hAnsiTheme="minorHAnsi" w:cstheme="minorBidi"/>
              </w:rPr>
            </w:pPr>
          </w:p>
        </w:tc>
        <w:tc>
          <w:tcPr>
            <w:tcW w:w="1890" w:type="dxa"/>
            <w:shd w:val="clear" w:color="auto" w:fill="000000" w:themeFill="text1"/>
          </w:tcPr>
          <w:p w:rsidR="00AE1F1E" w:rsidRPr="00684759" w:rsidRDefault="00AE1F1E" w:rsidP="00F36183">
            <w:pPr>
              <w:spacing w:after="0" w:line="240" w:lineRule="auto"/>
              <w:jc w:val="both"/>
              <w:rPr>
                <w:rFonts w:asciiTheme="minorHAnsi" w:eastAsiaTheme="minorHAnsi" w:hAnsiTheme="minorHAnsi" w:cstheme="minorBidi"/>
                <w:sz w:val="18"/>
                <w:szCs w:val="18"/>
              </w:rPr>
            </w:pPr>
          </w:p>
        </w:tc>
      </w:tr>
      <w:tr w:rsidR="00AE1F1E" w:rsidRPr="00F7522B" w:rsidTr="006E3161">
        <w:tc>
          <w:tcPr>
            <w:tcW w:w="2448" w:type="dxa"/>
            <w:shd w:val="clear" w:color="auto" w:fill="F2DBDB" w:themeFill="accent2"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13+ Studies</w:t>
            </w:r>
          </w:p>
        </w:tc>
        <w:tc>
          <w:tcPr>
            <w:tcW w:w="1924" w:type="dxa"/>
            <w:shd w:val="clear" w:color="auto" w:fill="F2DBDB" w:themeFill="accent2"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938" w:type="dxa"/>
            <w:shd w:val="clear" w:color="auto" w:fill="F2DBDB" w:themeFill="accent2" w:themeFillTint="33"/>
          </w:tcPr>
          <w:p w:rsidR="00AE1F1E" w:rsidRPr="00F7522B" w:rsidRDefault="00AE1F1E" w:rsidP="00F36183">
            <w:pPr>
              <w:spacing w:after="0" w:line="240" w:lineRule="auto"/>
              <w:jc w:val="both"/>
              <w:rPr>
                <w:rFonts w:asciiTheme="minorHAnsi" w:eastAsiaTheme="minorHAnsi" w:hAnsiTheme="minorHAnsi" w:cstheme="minorBidi"/>
                <w:b/>
              </w:rPr>
            </w:pPr>
            <w:r w:rsidRPr="00F7522B">
              <w:rPr>
                <w:rFonts w:asciiTheme="minorHAnsi" w:eastAsiaTheme="minorHAnsi" w:hAnsiTheme="minorHAnsi" w:cstheme="minorBidi"/>
                <w:b/>
              </w:rPr>
              <w:t>95913</w:t>
            </w:r>
          </w:p>
        </w:tc>
        <w:tc>
          <w:tcPr>
            <w:tcW w:w="1080" w:type="dxa"/>
            <w:shd w:val="clear" w:color="auto" w:fill="F2DBDB" w:themeFill="accent2"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900" w:type="dxa"/>
            <w:shd w:val="clear" w:color="auto" w:fill="F2DBDB" w:themeFill="accent2"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59.03</w:t>
            </w:r>
          </w:p>
        </w:tc>
        <w:tc>
          <w:tcPr>
            <w:tcW w:w="990" w:type="dxa"/>
            <w:shd w:val="clear" w:color="auto" w:fill="F2DBDB" w:themeFill="accent2"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6.09</w:t>
            </w:r>
          </w:p>
        </w:tc>
        <w:tc>
          <w:tcPr>
            <w:tcW w:w="1080" w:type="dxa"/>
            <w:shd w:val="clear" w:color="auto" w:fill="F2DBDB" w:themeFill="accent2" w:themeFillTint="33"/>
          </w:tcPr>
          <w:p w:rsidR="00AE1F1E" w:rsidRPr="00F7522B" w:rsidRDefault="00AE1F1E"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359.49</w:t>
            </w:r>
          </w:p>
        </w:tc>
        <w:tc>
          <w:tcPr>
            <w:tcW w:w="1440" w:type="dxa"/>
            <w:shd w:val="clear" w:color="auto" w:fill="F2DBDB" w:themeFill="accent2" w:themeFillTint="33"/>
          </w:tcPr>
          <w:p w:rsidR="00AE1F1E" w:rsidRPr="00F7522B" w:rsidRDefault="00AE1F1E"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359.49</w:t>
            </w:r>
          </w:p>
        </w:tc>
        <w:tc>
          <w:tcPr>
            <w:tcW w:w="2700" w:type="dxa"/>
            <w:shd w:val="clear" w:color="auto" w:fill="F2DBDB" w:themeFill="accent2" w:themeFillTint="33"/>
          </w:tcPr>
          <w:p w:rsidR="00AE1F1E" w:rsidRPr="00F7522B" w:rsidRDefault="00AE1F1E"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RECOMMEDED RVU 166.68</w:t>
            </w:r>
          </w:p>
        </w:tc>
        <w:tc>
          <w:tcPr>
            <w:tcW w:w="1890" w:type="dxa"/>
            <w:shd w:val="clear" w:color="auto" w:fill="F2DBDB" w:themeFill="accent2" w:themeFillTint="33"/>
          </w:tcPr>
          <w:p w:rsidR="00AE1F1E" w:rsidRPr="00AE1F1E" w:rsidRDefault="00AE1F1E" w:rsidP="00F36183">
            <w:pPr>
              <w:spacing w:after="0" w:line="240" w:lineRule="auto"/>
              <w:jc w:val="both"/>
              <w:rPr>
                <w:rFonts w:asciiTheme="minorHAnsi" w:eastAsiaTheme="minorHAnsi" w:hAnsiTheme="minorHAnsi" w:cstheme="minorBidi"/>
                <w:sz w:val="18"/>
                <w:szCs w:val="18"/>
              </w:rPr>
            </w:pPr>
            <w:r w:rsidRPr="00AE1F1E">
              <w:rPr>
                <w:rFonts w:asciiTheme="minorHAnsi" w:eastAsiaTheme="minorHAnsi" w:hAnsiTheme="minorHAnsi" w:cstheme="minorBidi"/>
                <w:sz w:val="18"/>
                <w:szCs w:val="18"/>
              </w:rPr>
              <w:t>166.68/</w:t>
            </w:r>
            <w:r>
              <w:rPr>
                <w:rFonts w:asciiTheme="minorHAnsi" w:eastAsiaTheme="minorHAnsi" w:hAnsiTheme="minorHAnsi" w:cstheme="minorBidi"/>
                <w:sz w:val="18"/>
                <w:szCs w:val="18"/>
              </w:rPr>
              <w:t>$</w:t>
            </w:r>
            <w:r w:rsidR="00EA5D8A">
              <w:rPr>
                <w:rFonts w:asciiTheme="minorHAnsi" w:eastAsiaTheme="minorHAnsi" w:hAnsiTheme="minorHAnsi" w:cstheme="minorBidi"/>
                <w:sz w:val="18"/>
                <w:szCs w:val="18"/>
              </w:rPr>
              <w:t>1</w:t>
            </w:r>
            <w:r>
              <w:rPr>
                <w:rFonts w:asciiTheme="minorHAnsi" w:eastAsiaTheme="minorHAnsi" w:hAnsiTheme="minorHAnsi" w:cstheme="minorBidi"/>
                <w:sz w:val="18"/>
                <w:szCs w:val="18"/>
              </w:rPr>
              <w:t>015.08</w:t>
            </w:r>
          </w:p>
        </w:tc>
      </w:tr>
      <w:tr w:rsidR="00AE1F1E" w:rsidRPr="00F7522B" w:rsidTr="006E3161">
        <w:tc>
          <w:tcPr>
            <w:tcW w:w="2448"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Motor w/F-wave 6 Units</w:t>
            </w:r>
          </w:p>
        </w:tc>
        <w:tc>
          <w:tcPr>
            <w:tcW w:w="1924"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938"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108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95903</w:t>
            </w:r>
          </w:p>
        </w:tc>
        <w:tc>
          <w:tcPr>
            <w:tcW w:w="90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19.70</w:t>
            </w:r>
          </w:p>
        </w:tc>
        <w:tc>
          <w:tcPr>
            <w:tcW w:w="99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4.65</w:t>
            </w:r>
          </w:p>
        </w:tc>
        <w:tc>
          <w:tcPr>
            <w:tcW w:w="108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549.63</w:t>
            </w:r>
          </w:p>
        </w:tc>
        <w:tc>
          <w:tcPr>
            <w:tcW w:w="144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270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189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r>
      <w:tr w:rsidR="00AE1F1E" w:rsidRPr="00F7522B" w:rsidTr="006E3161">
        <w:tc>
          <w:tcPr>
            <w:tcW w:w="2448"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Sensory 6 Units</w:t>
            </w:r>
          </w:p>
        </w:tc>
        <w:tc>
          <w:tcPr>
            <w:tcW w:w="1924"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938"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108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95904</w:t>
            </w:r>
          </w:p>
        </w:tc>
        <w:tc>
          <w:tcPr>
            <w:tcW w:w="90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12.60</w:t>
            </w:r>
          </w:p>
        </w:tc>
        <w:tc>
          <w:tcPr>
            <w:tcW w:w="99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4.65</w:t>
            </w:r>
          </w:p>
        </w:tc>
        <w:tc>
          <w:tcPr>
            <w:tcW w:w="108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351.54</w:t>
            </w:r>
          </w:p>
        </w:tc>
        <w:tc>
          <w:tcPr>
            <w:tcW w:w="144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270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1890" w:type="dxa"/>
            <w:shd w:val="clear" w:color="auto" w:fill="DAEEF3" w:themeFill="accent5" w:themeFillTint="33"/>
          </w:tcPr>
          <w:p w:rsidR="00AE1F1E" w:rsidRDefault="00AE1F1E" w:rsidP="00F36183">
            <w:pPr>
              <w:spacing w:after="0" w:line="240" w:lineRule="auto"/>
              <w:jc w:val="both"/>
              <w:rPr>
                <w:rFonts w:asciiTheme="minorHAnsi" w:eastAsiaTheme="minorHAnsi" w:hAnsiTheme="minorHAnsi" w:cstheme="minorBidi"/>
                <w:b/>
              </w:rPr>
            </w:pPr>
          </w:p>
        </w:tc>
      </w:tr>
      <w:tr w:rsidR="00AE1F1E" w:rsidRPr="00F7522B" w:rsidTr="006E3161">
        <w:tc>
          <w:tcPr>
            <w:tcW w:w="2448"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H-reflex Bilateral</w:t>
            </w:r>
          </w:p>
        </w:tc>
        <w:tc>
          <w:tcPr>
            <w:tcW w:w="1924"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938"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108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95934-50</w:t>
            </w:r>
          </w:p>
        </w:tc>
        <w:tc>
          <w:tcPr>
            <w:tcW w:w="90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14.20</w:t>
            </w:r>
          </w:p>
        </w:tc>
        <w:tc>
          <w:tcPr>
            <w:tcW w:w="99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sidRPr="00F7522B">
              <w:rPr>
                <w:rFonts w:asciiTheme="minorHAnsi" w:eastAsiaTheme="minorHAnsi" w:hAnsiTheme="minorHAnsi" w:cstheme="minorBidi"/>
              </w:rPr>
              <w:t>4.65</w:t>
            </w:r>
          </w:p>
        </w:tc>
        <w:tc>
          <w:tcPr>
            <w:tcW w:w="108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66.03</w:t>
            </w:r>
          </w:p>
        </w:tc>
        <w:tc>
          <w:tcPr>
            <w:tcW w:w="144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r>
              <w:rPr>
                <w:rFonts w:asciiTheme="minorHAnsi" w:eastAsiaTheme="minorHAnsi" w:hAnsiTheme="minorHAnsi" w:cstheme="minorBidi"/>
              </w:rPr>
              <w:t>967.20</w:t>
            </w:r>
          </w:p>
        </w:tc>
        <w:tc>
          <w:tcPr>
            <w:tcW w:w="270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c>
          <w:tcPr>
            <w:tcW w:w="1890" w:type="dxa"/>
            <w:shd w:val="clear" w:color="auto" w:fill="DAEEF3" w:themeFill="accent5" w:themeFillTint="33"/>
          </w:tcPr>
          <w:p w:rsidR="00AE1F1E" w:rsidRPr="00F7522B" w:rsidRDefault="00AE1F1E" w:rsidP="00F36183">
            <w:pPr>
              <w:spacing w:after="0" w:line="240" w:lineRule="auto"/>
              <w:jc w:val="both"/>
              <w:rPr>
                <w:rFonts w:asciiTheme="minorHAnsi" w:eastAsiaTheme="minorHAnsi" w:hAnsiTheme="minorHAnsi" w:cstheme="minorBidi"/>
              </w:rPr>
            </w:pPr>
          </w:p>
        </w:tc>
      </w:tr>
      <w:tr w:rsidR="00AE1F1E" w:rsidRPr="00F7522B" w:rsidTr="006E3161">
        <w:tc>
          <w:tcPr>
            <w:tcW w:w="2448" w:type="dxa"/>
          </w:tcPr>
          <w:p w:rsidR="00AE1F1E" w:rsidRPr="00F7522B" w:rsidRDefault="00AE1F1E" w:rsidP="00F36183">
            <w:pPr>
              <w:spacing w:after="0" w:line="240" w:lineRule="auto"/>
              <w:jc w:val="both"/>
              <w:rPr>
                <w:rFonts w:asciiTheme="minorHAnsi" w:eastAsiaTheme="minorHAnsi" w:hAnsiTheme="minorHAnsi" w:cstheme="minorBidi"/>
              </w:rPr>
            </w:pPr>
          </w:p>
        </w:tc>
        <w:tc>
          <w:tcPr>
            <w:tcW w:w="1924" w:type="dxa"/>
          </w:tcPr>
          <w:p w:rsidR="00AE1F1E" w:rsidRPr="00F7522B" w:rsidRDefault="00AE1F1E" w:rsidP="00F36183">
            <w:pPr>
              <w:spacing w:after="0" w:line="240" w:lineRule="auto"/>
              <w:jc w:val="both"/>
              <w:rPr>
                <w:rFonts w:asciiTheme="minorHAnsi" w:eastAsiaTheme="minorHAnsi" w:hAnsiTheme="minorHAnsi" w:cstheme="minorBidi"/>
              </w:rPr>
            </w:pPr>
          </w:p>
        </w:tc>
        <w:tc>
          <w:tcPr>
            <w:tcW w:w="938" w:type="dxa"/>
          </w:tcPr>
          <w:p w:rsidR="00AE1F1E" w:rsidRPr="00F7522B" w:rsidRDefault="00AE1F1E" w:rsidP="00F36183">
            <w:pPr>
              <w:spacing w:after="0" w:line="240" w:lineRule="auto"/>
              <w:jc w:val="both"/>
              <w:rPr>
                <w:rFonts w:asciiTheme="minorHAnsi" w:eastAsiaTheme="minorHAnsi" w:hAnsiTheme="minorHAnsi" w:cstheme="minorBidi"/>
              </w:rPr>
            </w:pPr>
          </w:p>
        </w:tc>
        <w:tc>
          <w:tcPr>
            <w:tcW w:w="1080" w:type="dxa"/>
          </w:tcPr>
          <w:p w:rsidR="00AE1F1E" w:rsidRPr="00F7522B" w:rsidRDefault="00AE1F1E" w:rsidP="00F36183">
            <w:pPr>
              <w:spacing w:after="0" w:line="240" w:lineRule="auto"/>
              <w:jc w:val="both"/>
              <w:rPr>
                <w:rFonts w:asciiTheme="minorHAnsi" w:eastAsiaTheme="minorHAnsi" w:hAnsiTheme="minorHAnsi" w:cstheme="minorBidi"/>
              </w:rPr>
            </w:pPr>
          </w:p>
        </w:tc>
        <w:tc>
          <w:tcPr>
            <w:tcW w:w="900" w:type="dxa"/>
          </w:tcPr>
          <w:p w:rsidR="00AE1F1E" w:rsidRPr="00F7522B" w:rsidRDefault="00AE1F1E" w:rsidP="00F36183">
            <w:pPr>
              <w:spacing w:after="0" w:line="240" w:lineRule="auto"/>
              <w:jc w:val="both"/>
              <w:rPr>
                <w:rFonts w:asciiTheme="minorHAnsi" w:eastAsiaTheme="minorHAnsi" w:hAnsiTheme="minorHAnsi" w:cstheme="minorBidi"/>
              </w:rPr>
            </w:pPr>
          </w:p>
        </w:tc>
        <w:tc>
          <w:tcPr>
            <w:tcW w:w="990" w:type="dxa"/>
          </w:tcPr>
          <w:p w:rsidR="00AE1F1E" w:rsidRPr="00F7522B" w:rsidRDefault="00AE1F1E" w:rsidP="00F36183">
            <w:pPr>
              <w:spacing w:after="0" w:line="240" w:lineRule="auto"/>
              <w:jc w:val="both"/>
              <w:rPr>
                <w:rFonts w:asciiTheme="minorHAnsi" w:eastAsiaTheme="minorHAnsi" w:hAnsiTheme="minorHAnsi" w:cstheme="minorBidi"/>
              </w:rPr>
            </w:pPr>
          </w:p>
        </w:tc>
        <w:tc>
          <w:tcPr>
            <w:tcW w:w="1080" w:type="dxa"/>
          </w:tcPr>
          <w:p w:rsidR="00AE1F1E" w:rsidRPr="00F7522B" w:rsidRDefault="00AE1F1E" w:rsidP="00F36183">
            <w:pPr>
              <w:spacing w:after="0" w:line="240" w:lineRule="auto"/>
              <w:jc w:val="both"/>
              <w:rPr>
                <w:rFonts w:asciiTheme="minorHAnsi" w:eastAsiaTheme="minorHAnsi" w:hAnsiTheme="minorHAnsi" w:cstheme="minorBidi"/>
              </w:rPr>
            </w:pPr>
          </w:p>
        </w:tc>
        <w:tc>
          <w:tcPr>
            <w:tcW w:w="1440" w:type="dxa"/>
          </w:tcPr>
          <w:p w:rsidR="00AE1F1E" w:rsidRPr="00F7522B" w:rsidRDefault="00AE1F1E" w:rsidP="00F36183">
            <w:pPr>
              <w:spacing w:after="0" w:line="240" w:lineRule="auto"/>
              <w:jc w:val="both"/>
              <w:rPr>
                <w:rFonts w:asciiTheme="minorHAnsi" w:eastAsiaTheme="minorHAnsi" w:hAnsiTheme="minorHAnsi" w:cstheme="minorBidi"/>
              </w:rPr>
            </w:pPr>
          </w:p>
        </w:tc>
        <w:tc>
          <w:tcPr>
            <w:tcW w:w="2700" w:type="dxa"/>
          </w:tcPr>
          <w:p w:rsidR="00AE1F1E" w:rsidRPr="00F7522B" w:rsidRDefault="00AE1F1E" w:rsidP="00F36183">
            <w:pPr>
              <w:spacing w:after="0" w:line="240" w:lineRule="auto"/>
              <w:jc w:val="both"/>
              <w:rPr>
                <w:rFonts w:asciiTheme="minorHAnsi" w:eastAsiaTheme="minorHAnsi" w:hAnsiTheme="minorHAnsi" w:cstheme="minorBidi"/>
                <w:b/>
              </w:rPr>
            </w:pPr>
            <w:r>
              <w:rPr>
                <w:rFonts w:asciiTheme="minorHAnsi" w:eastAsiaTheme="minorHAnsi" w:hAnsiTheme="minorHAnsi" w:cstheme="minorBidi"/>
                <w:b/>
              </w:rPr>
              <w:t>359.49</w:t>
            </w:r>
            <w:r w:rsidRPr="00F7522B">
              <w:rPr>
                <w:rFonts w:asciiTheme="minorHAnsi" w:eastAsiaTheme="minorHAnsi" w:hAnsiTheme="minorHAnsi" w:cstheme="minorBidi"/>
                <w:b/>
              </w:rPr>
              <w:t xml:space="preserve"> vs </w:t>
            </w:r>
            <w:r>
              <w:rPr>
                <w:rFonts w:asciiTheme="minorHAnsi" w:eastAsiaTheme="minorHAnsi" w:hAnsiTheme="minorHAnsi" w:cstheme="minorBidi"/>
                <w:b/>
              </w:rPr>
              <w:t>967.20</w:t>
            </w:r>
            <w:r w:rsidRPr="00F7522B">
              <w:rPr>
                <w:rFonts w:asciiTheme="minorHAnsi" w:eastAsiaTheme="minorHAnsi" w:hAnsiTheme="minorHAnsi" w:cstheme="minorBidi"/>
                <w:b/>
              </w:rPr>
              <w:t xml:space="preserve"> </w:t>
            </w:r>
            <w:r w:rsidRPr="00F7522B">
              <w:rPr>
                <w:rFonts w:asciiTheme="minorHAnsi" w:eastAsiaTheme="minorHAnsi" w:hAnsiTheme="minorHAnsi" w:cstheme="minorBidi"/>
                <w:b/>
                <w:color w:val="FF0000"/>
              </w:rPr>
              <w:t>6</w:t>
            </w:r>
            <w:r>
              <w:rPr>
                <w:rFonts w:asciiTheme="minorHAnsi" w:eastAsiaTheme="minorHAnsi" w:hAnsiTheme="minorHAnsi" w:cstheme="minorBidi"/>
                <w:b/>
                <w:color w:val="FF0000"/>
              </w:rPr>
              <w:t>3</w:t>
            </w:r>
            <w:r w:rsidRPr="00F7522B">
              <w:rPr>
                <w:rFonts w:asciiTheme="minorHAnsi" w:eastAsiaTheme="minorHAnsi" w:hAnsiTheme="minorHAnsi" w:cstheme="minorBidi"/>
                <w:b/>
                <w:color w:val="FF0000"/>
              </w:rPr>
              <w:t>% Less</w:t>
            </w:r>
          </w:p>
        </w:tc>
        <w:tc>
          <w:tcPr>
            <w:tcW w:w="1890" w:type="dxa"/>
          </w:tcPr>
          <w:p w:rsidR="00AE1F1E" w:rsidRPr="00AE1F1E" w:rsidRDefault="00AE1F1E" w:rsidP="00F36183">
            <w:pPr>
              <w:spacing w:after="0" w:line="240" w:lineRule="auto"/>
              <w:jc w:val="both"/>
              <w:rPr>
                <w:rFonts w:asciiTheme="minorHAnsi" w:eastAsiaTheme="minorHAnsi" w:hAnsiTheme="minorHAnsi" w:cstheme="minorBidi"/>
                <w:sz w:val="18"/>
                <w:szCs w:val="18"/>
              </w:rPr>
            </w:pPr>
          </w:p>
        </w:tc>
      </w:tr>
      <w:tr w:rsidR="00AE1F1E" w:rsidRPr="00F7522B" w:rsidTr="006E3161">
        <w:tc>
          <w:tcPr>
            <w:tcW w:w="2448" w:type="dxa"/>
            <w:shd w:val="clear" w:color="auto" w:fill="000000" w:themeFill="text1"/>
          </w:tcPr>
          <w:p w:rsidR="00AE1F1E" w:rsidRPr="00F7522B" w:rsidRDefault="00AE1F1E" w:rsidP="00F36183">
            <w:pPr>
              <w:spacing w:after="0" w:line="240" w:lineRule="auto"/>
              <w:jc w:val="both"/>
              <w:rPr>
                <w:rFonts w:asciiTheme="minorHAnsi" w:eastAsiaTheme="minorHAnsi" w:hAnsiTheme="minorHAnsi" w:cstheme="minorBidi"/>
              </w:rPr>
            </w:pPr>
          </w:p>
        </w:tc>
        <w:tc>
          <w:tcPr>
            <w:tcW w:w="1924" w:type="dxa"/>
            <w:shd w:val="clear" w:color="auto" w:fill="000000" w:themeFill="text1"/>
          </w:tcPr>
          <w:p w:rsidR="00AE1F1E" w:rsidRPr="00F7522B" w:rsidRDefault="00AE1F1E" w:rsidP="00F36183">
            <w:pPr>
              <w:spacing w:after="0" w:line="240" w:lineRule="auto"/>
              <w:jc w:val="both"/>
              <w:rPr>
                <w:rFonts w:asciiTheme="minorHAnsi" w:eastAsiaTheme="minorHAnsi" w:hAnsiTheme="minorHAnsi" w:cstheme="minorBidi"/>
              </w:rPr>
            </w:pPr>
          </w:p>
        </w:tc>
        <w:tc>
          <w:tcPr>
            <w:tcW w:w="938" w:type="dxa"/>
            <w:shd w:val="clear" w:color="auto" w:fill="000000" w:themeFill="text1"/>
          </w:tcPr>
          <w:p w:rsidR="00AE1F1E" w:rsidRPr="00F7522B" w:rsidRDefault="00AE1F1E" w:rsidP="00F36183">
            <w:pPr>
              <w:spacing w:after="0" w:line="240" w:lineRule="auto"/>
              <w:jc w:val="both"/>
              <w:rPr>
                <w:rFonts w:asciiTheme="minorHAnsi" w:eastAsiaTheme="minorHAnsi" w:hAnsiTheme="minorHAnsi" w:cstheme="minorBidi"/>
              </w:rPr>
            </w:pPr>
          </w:p>
        </w:tc>
        <w:tc>
          <w:tcPr>
            <w:tcW w:w="1080" w:type="dxa"/>
            <w:shd w:val="clear" w:color="auto" w:fill="000000" w:themeFill="text1"/>
          </w:tcPr>
          <w:p w:rsidR="00AE1F1E" w:rsidRPr="00F7522B" w:rsidRDefault="00AE1F1E" w:rsidP="00F36183">
            <w:pPr>
              <w:spacing w:after="0" w:line="240" w:lineRule="auto"/>
              <w:jc w:val="both"/>
              <w:rPr>
                <w:rFonts w:asciiTheme="minorHAnsi" w:eastAsiaTheme="minorHAnsi" w:hAnsiTheme="minorHAnsi" w:cstheme="minorBidi"/>
              </w:rPr>
            </w:pPr>
          </w:p>
        </w:tc>
        <w:tc>
          <w:tcPr>
            <w:tcW w:w="900" w:type="dxa"/>
            <w:shd w:val="clear" w:color="auto" w:fill="000000" w:themeFill="text1"/>
          </w:tcPr>
          <w:p w:rsidR="00AE1F1E" w:rsidRPr="00F7522B" w:rsidRDefault="00AE1F1E" w:rsidP="00F36183">
            <w:pPr>
              <w:spacing w:after="0" w:line="240" w:lineRule="auto"/>
              <w:jc w:val="both"/>
              <w:rPr>
                <w:rFonts w:asciiTheme="minorHAnsi" w:eastAsiaTheme="minorHAnsi" w:hAnsiTheme="minorHAnsi" w:cstheme="minorBidi"/>
              </w:rPr>
            </w:pPr>
          </w:p>
        </w:tc>
        <w:tc>
          <w:tcPr>
            <w:tcW w:w="990" w:type="dxa"/>
            <w:shd w:val="clear" w:color="auto" w:fill="000000" w:themeFill="text1"/>
          </w:tcPr>
          <w:p w:rsidR="00AE1F1E" w:rsidRPr="00F7522B" w:rsidRDefault="00AE1F1E" w:rsidP="00F36183">
            <w:pPr>
              <w:spacing w:after="0" w:line="240" w:lineRule="auto"/>
              <w:jc w:val="both"/>
              <w:rPr>
                <w:rFonts w:asciiTheme="minorHAnsi" w:eastAsiaTheme="minorHAnsi" w:hAnsiTheme="minorHAnsi" w:cstheme="minorBidi"/>
              </w:rPr>
            </w:pPr>
          </w:p>
        </w:tc>
        <w:tc>
          <w:tcPr>
            <w:tcW w:w="1080" w:type="dxa"/>
            <w:shd w:val="clear" w:color="auto" w:fill="000000" w:themeFill="text1"/>
          </w:tcPr>
          <w:p w:rsidR="00AE1F1E" w:rsidRPr="00F7522B" w:rsidRDefault="00AE1F1E" w:rsidP="00F36183">
            <w:pPr>
              <w:spacing w:after="0" w:line="240" w:lineRule="auto"/>
              <w:jc w:val="both"/>
              <w:rPr>
                <w:rFonts w:asciiTheme="minorHAnsi" w:eastAsiaTheme="minorHAnsi" w:hAnsiTheme="minorHAnsi" w:cstheme="minorBidi"/>
              </w:rPr>
            </w:pPr>
          </w:p>
        </w:tc>
        <w:tc>
          <w:tcPr>
            <w:tcW w:w="1440" w:type="dxa"/>
            <w:shd w:val="clear" w:color="auto" w:fill="000000" w:themeFill="text1"/>
          </w:tcPr>
          <w:p w:rsidR="00AE1F1E" w:rsidRPr="00F7522B" w:rsidRDefault="00AE1F1E" w:rsidP="00F36183">
            <w:pPr>
              <w:spacing w:after="0" w:line="240" w:lineRule="auto"/>
              <w:jc w:val="both"/>
              <w:rPr>
                <w:rFonts w:asciiTheme="minorHAnsi" w:eastAsiaTheme="minorHAnsi" w:hAnsiTheme="minorHAnsi" w:cstheme="minorBidi"/>
              </w:rPr>
            </w:pPr>
          </w:p>
        </w:tc>
        <w:tc>
          <w:tcPr>
            <w:tcW w:w="2700" w:type="dxa"/>
            <w:shd w:val="clear" w:color="auto" w:fill="000000" w:themeFill="text1"/>
          </w:tcPr>
          <w:p w:rsidR="00AE1F1E" w:rsidRDefault="00AE1F1E" w:rsidP="00F36183">
            <w:pPr>
              <w:spacing w:after="0" w:line="240" w:lineRule="auto"/>
              <w:jc w:val="both"/>
              <w:rPr>
                <w:rFonts w:asciiTheme="minorHAnsi" w:eastAsiaTheme="minorHAnsi" w:hAnsiTheme="minorHAnsi" w:cstheme="minorBidi"/>
                <w:b/>
              </w:rPr>
            </w:pPr>
          </w:p>
        </w:tc>
        <w:tc>
          <w:tcPr>
            <w:tcW w:w="1890" w:type="dxa"/>
            <w:shd w:val="clear" w:color="auto" w:fill="000000" w:themeFill="text1"/>
          </w:tcPr>
          <w:p w:rsidR="00AE1F1E" w:rsidRPr="00F7522B" w:rsidRDefault="00AE1F1E" w:rsidP="00F36183">
            <w:pPr>
              <w:spacing w:after="0" w:line="240" w:lineRule="auto"/>
              <w:jc w:val="both"/>
              <w:rPr>
                <w:rFonts w:asciiTheme="minorHAnsi" w:eastAsiaTheme="minorHAnsi" w:hAnsiTheme="minorHAnsi" w:cstheme="minorBidi"/>
              </w:rPr>
            </w:pPr>
          </w:p>
        </w:tc>
      </w:tr>
    </w:tbl>
    <w:p w:rsidR="00230175" w:rsidRDefault="00230175" w:rsidP="00F36183">
      <w:pPr>
        <w:jc w:val="both"/>
      </w:pPr>
    </w:p>
    <w:p w:rsidR="00AE1F1E" w:rsidRDefault="00AE1F1E" w:rsidP="00F36183">
      <w:pPr>
        <w:jc w:val="both"/>
        <w:rPr>
          <w:sz w:val="32"/>
        </w:rPr>
      </w:pPr>
      <w:r>
        <w:rPr>
          <w:sz w:val="32"/>
        </w:rPr>
        <w:t xml:space="preserve">The most commonly performed NCS evaluations under workers compensation are for Carpal Tunnel Syndrome and Cervical/Lumbar radiculopathies.  These services would have reductions in fees of 50-60% under the proposed fee schedule. </w:t>
      </w:r>
    </w:p>
    <w:p w:rsidR="00AE1F1E" w:rsidRDefault="00AE1F1E" w:rsidP="00F36183">
      <w:pPr>
        <w:jc w:val="both"/>
        <w:rPr>
          <w:sz w:val="32"/>
        </w:rPr>
      </w:pPr>
      <w:r>
        <w:rPr>
          <w:sz w:val="32"/>
        </w:rPr>
        <w:t>Proposed RVU values are significantly undervalued.  “Recommended RVU” is comparable to old NCS Code Fee Plus 5% Increase as Proposed by the WCB.</w:t>
      </w:r>
    </w:p>
    <w:bookmarkEnd w:id="0"/>
    <w:p w:rsidR="00AE1F1E" w:rsidRDefault="00AE1F1E" w:rsidP="00F36183">
      <w:pPr>
        <w:jc w:val="both"/>
        <w:rPr>
          <w:sz w:val="32"/>
        </w:rPr>
      </w:pPr>
    </w:p>
    <w:sectPr w:rsidR="00AE1F1E" w:rsidSect="00F36183">
      <w:pgSz w:w="15840" w:h="12240" w:orient="landscape"/>
      <w:pgMar w:top="1440" w:right="360" w:bottom="1170" w:left="4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EA" w:rsidRDefault="001D17EA" w:rsidP="00442E10">
      <w:pPr>
        <w:spacing w:after="0" w:line="240" w:lineRule="auto"/>
      </w:pPr>
      <w:r>
        <w:separator/>
      </w:r>
    </w:p>
  </w:endnote>
  <w:endnote w:type="continuationSeparator" w:id="0">
    <w:p w:rsidR="001D17EA" w:rsidRDefault="001D17EA" w:rsidP="0044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EA" w:rsidRDefault="001D17EA" w:rsidP="00442E10">
      <w:pPr>
        <w:spacing w:after="0" w:line="240" w:lineRule="auto"/>
      </w:pPr>
      <w:r>
        <w:separator/>
      </w:r>
    </w:p>
  </w:footnote>
  <w:footnote w:type="continuationSeparator" w:id="0">
    <w:p w:rsidR="001D17EA" w:rsidRDefault="001D17EA" w:rsidP="00442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83" w:rsidRDefault="00F36183" w:rsidP="00F36183">
    <w:pPr>
      <w:pStyle w:val="Header"/>
      <w:ind w:left="-540" w:right="-450"/>
      <w:jc w:val="center"/>
      <w:rPr>
        <w:b/>
        <w:sz w:val="28"/>
      </w:rPr>
    </w:pPr>
    <w:r>
      <w:rPr>
        <w:b/>
        <w:sz w:val="28"/>
      </w:rPr>
      <w:t>CHIROPRACTIC ELECTRODIAGNOSTIC FEES</w:t>
    </w:r>
  </w:p>
  <w:p w:rsidR="00F36183" w:rsidRDefault="00F36183" w:rsidP="00F36183">
    <w:pPr>
      <w:pStyle w:val="Header"/>
      <w:jc w:val="center"/>
      <w:rPr>
        <w:b/>
        <w:sz w:val="28"/>
      </w:rPr>
    </w:pPr>
    <w:r w:rsidRPr="002F6822">
      <w:rPr>
        <w:b/>
        <w:sz w:val="28"/>
      </w:rPr>
      <w:t xml:space="preserve">Comparison of Proposed </w:t>
    </w:r>
    <w:r>
      <w:rPr>
        <w:b/>
        <w:sz w:val="28"/>
      </w:rPr>
      <w:t xml:space="preserve">New </w:t>
    </w:r>
    <w:r w:rsidRPr="002F6822">
      <w:rPr>
        <w:b/>
        <w:sz w:val="28"/>
      </w:rPr>
      <w:t>NCS CPT Code Fees Vs. Old NCS CPT Code Fees in Region 2</w:t>
    </w:r>
    <w:r>
      <w:rPr>
        <w:b/>
        <w:sz w:val="28"/>
      </w:rPr>
      <w:t xml:space="preserve"> of NY State WCB Fee Schedule</w:t>
    </w:r>
    <w:r w:rsidRPr="002F6822">
      <w:rPr>
        <w:b/>
        <w:sz w:val="28"/>
      </w:rPr>
      <w:t xml:space="preserve">.  (Note that region 1 &amp; 2 proposed fees are the same Conversion Factor </w:t>
    </w:r>
    <w:r>
      <w:rPr>
        <w:b/>
        <w:sz w:val="28"/>
      </w:rPr>
      <w:t>n</w:t>
    </w:r>
    <w:r w:rsidRPr="002F6822">
      <w:rPr>
        <w:b/>
        <w:sz w:val="28"/>
      </w:rPr>
      <w:t xml:space="preserve">ow so providers in Region 2 will </w:t>
    </w:r>
  </w:p>
  <w:p w:rsidR="00442E10" w:rsidRDefault="00F36183" w:rsidP="00F36183">
    <w:pPr>
      <w:pStyle w:val="Header"/>
      <w:tabs>
        <w:tab w:val="clear" w:pos="9360"/>
      </w:tabs>
      <w:jc w:val="center"/>
      <w:rPr>
        <w:b/>
        <w:sz w:val="44"/>
      </w:rPr>
    </w:pPr>
    <w:proofErr w:type="gramStart"/>
    <w:r w:rsidRPr="002F6822">
      <w:rPr>
        <w:b/>
        <w:sz w:val="28"/>
      </w:rPr>
      <w:t>get</w:t>
    </w:r>
    <w:proofErr w:type="gramEnd"/>
    <w:r w:rsidRPr="002F6822">
      <w:rPr>
        <w:b/>
        <w:sz w:val="28"/>
      </w:rPr>
      <w:t xml:space="preserve"> less of a “raise” than region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83" w:rsidRDefault="00F36183" w:rsidP="00F36183">
    <w:pPr>
      <w:pStyle w:val="Header"/>
      <w:ind w:left="-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91485"/>
    <w:multiLevelType w:val="hybridMultilevel"/>
    <w:tmpl w:val="A56238D2"/>
    <w:lvl w:ilvl="0" w:tplc="43F4673A">
      <w:start w:val="1"/>
      <w:numFmt w:val="decimal"/>
      <w:lvlText w:val="%1."/>
      <w:lvlJc w:val="left"/>
      <w:pPr>
        <w:ind w:left="3060" w:hanging="360"/>
      </w:pPr>
      <w:rPr>
        <w:rFonts w:hint="default"/>
        <w:u w:val="none"/>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nsid w:val="33F61808"/>
    <w:multiLevelType w:val="hybridMultilevel"/>
    <w:tmpl w:val="EEF60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E342692">
      <w:start w:val="1"/>
      <w:numFmt w:val="bullet"/>
      <w:lvlText w:val=""/>
      <w:lvlJc w:val="left"/>
      <w:pPr>
        <w:ind w:left="2880" w:hanging="360"/>
      </w:pPr>
      <w:rPr>
        <w:rFonts w:ascii="Symbol" w:hAnsi="Symbol"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216AD7"/>
    <w:multiLevelType w:val="hybridMultilevel"/>
    <w:tmpl w:val="4C2A5184"/>
    <w:lvl w:ilvl="0" w:tplc="1E342692">
      <w:start w:val="1"/>
      <w:numFmt w:val="bullet"/>
      <w:lvlText w:val=""/>
      <w:lvlJc w:val="left"/>
      <w:pPr>
        <w:ind w:left="2340" w:hanging="360"/>
      </w:pPr>
      <w:rPr>
        <w:rFonts w:ascii="Symbol" w:hAnsi="Symbol" w:hint="default"/>
        <w:color w:val="auto"/>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5C70270-6400-424F-94FA-4AEDC3404288}"/>
    <w:docVar w:name="dgnword-eventsink" w:val="258232544"/>
  </w:docVars>
  <w:rsids>
    <w:rsidRoot w:val="00D350EF"/>
    <w:rsid w:val="00036DD0"/>
    <w:rsid w:val="000F532C"/>
    <w:rsid w:val="00185324"/>
    <w:rsid w:val="001C4A4F"/>
    <w:rsid w:val="001D17EA"/>
    <w:rsid w:val="00230175"/>
    <w:rsid w:val="002F6822"/>
    <w:rsid w:val="003D21EF"/>
    <w:rsid w:val="004229E1"/>
    <w:rsid w:val="00442E10"/>
    <w:rsid w:val="0049427C"/>
    <w:rsid w:val="00577FD9"/>
    <w:rsid w:val="005A2A8B"/>
    <w:rsid w:val="005C5507"/>
    <w:rsid w:val="00684759"/>
    <w:rsid w:val="006E3161"/>
    <w:rsid w:val="00817198"/>
    <w:rsid w:val="00827AF9"/>
    <w:rsid w:val="00844D11"/>
    <w:rsid w:val="008D5BC6"/>
    <w:rsid w:val="009465DF"/>
    <w:rsid w:val="00973705"/>
    <w:rsid w:val="00980BB0"/>
    <w:rsid w:val="00A004FC"/>
    <w:rsid w:val="00A202F1"/>
    <w:rsid w:val="00AC7FF5"/>
    <w:rsid w:val="00AE1F1E"/>
    <w:rsid w:val="00B14E7E"/>
    <w:rsid w:val="00B62B15"/>
    <w:rsid w:val="00BC5E6A"/>
    <w:rsid w:val="00C41524"/>
    <w:rsid w:val="00C92463"/>
    <w:rsid w:val="00D1553D"/>
    <w:rsid w:val="00D350EF"/>
    <w:rsid w:val="00D57D94"/>
    <w:rsid w:val="00D938AD"/>
    <w:rsid w:val="00DE182A"/>
    <w:rsid w:val="00DE7FCB"/>
    <w:rsid w:val="00E22F21"/>
    <w:rsid w:val="00EA5D8A"/>
    <w:rsid w:val="00EF5532"/>
    <w:rsid w:val="00F24578"/>
    <w:rsid w:val="00F36183"/>
    <w:rsid w:val="00F7522B"/>
    <w:rsid w:val="00F8183C"/>
    <w:rsid w:val="00F93FF0"/>
    <w:rsid w:val="00FC1598"/>
    <w:rsid w:val="00FD4485"/>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E7FC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442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E10"/>
  </w:style>
  <w:style w:type="paragraph" w:styleId="Footer">
    <w:name w:val="footer"/>
    <w:basedOn w:val="Normal"/>
    <w:link w:val="FooterChar"/>
    <w:uiPriority w:val="99"/>
    <w:unhideWhenUsed/>
    <w:rsid w:val="00442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E10"/>
  </w:style>
  <w:style w:type="paragraph" w:styleId="ListParagraph">
    <w:name w:val="List Paragraph"/>
    <w:basedOn w:val="Normal"/>
    <w:uiPriority w:val="34"/>
    <w:qFormat/>
    <w:rsid w:val="00F36183"/>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E7FC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442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E10"/>
  </w:style>
  <w:style w:type="paragraph" w:styleId="Footer">
    <w:name w:val="footer"/>
    <w:basedOn w:val="Normal"/>
    <w:link w:val="FooterChar"/>
    <w:uiPriority w:val="99"/>
    <w:unhideWhenUsed/>
    <w:rsid w:val="00442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E10"/>
  </w:style>
  <w:style w:type="paragraph" w:styleId="ListParagraph">
    <w:name w:val="List Paragraph"/>
    <w:basedOn w:val="Normal"/>
    <w:uiPriority w:val="34"/>
    <w:qFormat/>
    <w:rsid w:val="00F36183"/>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35D8-4E6D-4485-AF23-D70E4F02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R. Smith, DC, DIBE</dc:creator>
  <cp:lastModifiedBy>Gary R. Smith, DC, DIBE</cp:lastModifiedBy>
  <cp:revision>2</cp:revision>
  <cp:lastPrinted>2018-06-21T19:49:00Z</cp:lastPrinted>
  <dcterms:created xsi:type="dcterms:W3CDTF">2018-06-24T16:01:00Z</dcterms:created>
  <dcterms:modified xsi:type="dcterms:W3CDTF">2018-06-24T16:01:00Z</dcterms:modified>
</cp:coreProperties>
</file>